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E3F75" w14:textId="6D1AF5CC" w:rsidR="005C19A1" w:rsidRPr="00D62364" w:rsidRDefault="009C7DE0" w:rsidP="005C19A1">
      <w:pPr>
        <w:pStyle w:val="Heading3"/>
        <w:spacing w:line="278" w:lineRule="auto"/>
        <w:jc w:val="left"/>
        <w:rPr>
          <w:rFonts w:ascii="Calibri" w:eastAsia="Times New Roman" w:hAnsi="Calibri" w:cs="Calibri"/>
          <w:color w:val="auto"/>
          <w:kern w:val="0"/>
          <w:lang w:eastAsia="en-GB"/>
          <w14:ligatures w14:val="none"/>
        </w:rPr>
      </w:pPr>
      <w:r w:rsidRPr="00D62364">
        <w:rPr>
          <w:rFonts w:ascii="Calibri" w:eastAsia="Times New Roman" w:hAnsi="Calibri" w:cs="Calibri"/>
          <w:color w:val="auto"/>
          <w:kern w:val="0"/>
          <w:lang w:eastAsia="en-GB"/>
          <w14:ligatures w14:val="none"/>
        </w:rPr>
        <w:t>Sustainability</w:t>
      </w:r>
      <w:r w:rsidR="005C19A1" w:rsidRPr="00D62364">
        <w:rPr>
          <w:rFonts w:ascii="Calibri" w:eastAsia="Times New Roman" w:hAnsi="Calibri" w:cs="Calibri"/>
          <w:color w:val="auto"/>
          <w:kern w:val="0"/>
          <w:lang w:eastAsia="en-GB"/>
          <w14:ligatures w14:val="none"/>
        </w:rPr>
        <w:t xml:space="preserve"> </w:t>
      </w:r>
      <w:r w:rsidR="0030646F">
        <w:rPr>
          <w:rFonts w:ascii="Calibri" w:eastAsia="Times New Roman" w:hAnsi="Calibri" w:cs="Calibri"/>
          <w:color w:val="auto"/>
          <w:kern w:val="0"/>
          <w:lang w:eastAsia="en-GB"/>
          <w14:ligatures w14:val="none"/>
        </w:rPr>
        <w:t>Policy</w:t>
      </w:r>
    </w:p>
    <w:p w14:paraId="282891A7" w14:textId="1235420D" w:rsidR="005C19A1" w:rsidRPr="005C19A1" w:rsidRDefault="005C19A1" w:rsidP="005C19A1">
      <w:pPr>
        <w:pStyle w:val="Heading3"/>
        <w:spacing w:line="278" w:lineRule="auto"/>
        <w:jc w:val="left"/>
        <w:rPr>
          <w:rFonts w:ascii="Calibri" w:eastAsia="Times New Roman" w:hAnsi="Calibri" w:cs="Calibri"/>
          <w:color w:val="auto"/>
          <w:kern w:val="0"/>
          <w:sz w:val="24"/>
          <w:szCs w:val="24"/>
          <w:lang w:eastAsia="en-GB"/>
          <w14:ligatures w14:val="none"/>
        </w:rPr>
      </w:pPr>
      <w:r w:rsidRPr="005C19A1">
        <w:rPr>
          <w:rFonts w:ascii="Calibri" w:eastAsia="Times New Roman" w:hAnsi="Calibri" w:cs="Calibri"/>
          <w:color w:val="auto"/>
          <w:kern w:val="0"/>
          <w:sz w:val="24"/>
          <w:szCs w:val="24"/>
          <w:lang w:eastAsia="en-GB"/>
          <w14:ligatures w14:val="none"/>
        </w:rPr>
        <w:t xml:space="preserve">Introduction </w:t>
      </w:r>
    </w:p>
    <w:p w14:paraId="37688B2F" w14:textId="42EE7721" w:rsidR="005C19A1" w:rsidRPr="00576F34" w:rsidRDefault="005C19A1" w:rsidP="004D1144">
      <w:pPr>
        <w:jc w:val="left"/>
        <w:rPr>
          <w:rFonts w:ascii="Calibri" w:hAnsi="Calibri" w:cs="Calibri"/>
          <w:lang w:eastAsia="en-GB"/>
        </w:rPr>
      </w:pPr>
      <w:r w:rsidRPr="00576F34">
        <w:rPr>
          <w:rFonts w:ascii="Calibri" w:hAnsi="Calibri" w:cs="Calibri"/>
          <w:lang w:eastAsia="en-GB"/>
        </w:rPr>
        <w:t xml:space="preserve">Our sustainable plan outlines our main actions and framework to lead us into planning and goal setting to achieve positive changes in the sustainability challenges relevant to our business and our business </w:t>
      </w:r>
      <w:r w:rsidR="00624F11">
        <w:rPr>
          <w:rFonts w:ascii="Calibri" w:hAnsi="Calibri" w:cs="Calibri"/>
          <w:lang w:eastAsia="en-GB"/>
        </w:rPr>
        <w:t>s</w:t>
      </w:r>
      <w:r w:rsidRPr="00576F34">
        <w:rPr>
          <w:rFonts w:ascii="Calibri" w:hAnsi="Calibri" w:cs="Calibri"/>
          <w:lang w:eastAsia="en-GB"/>
        </w:rPr>
        <w:t>ustainability ambitions and commitments we have set in line with the 2030 UN Sustainable Development Goals.</w:t>
      </w:r>
    </w:p>
    <w:p w14:paraId="7381DA8A" w14:textId="27137DFB" w:rsidR="00576F34" w:rsidRPr="00576F34" w:rsidRDefault="001B03C1" w:rsidP="004D1144">
      <w:pPr>
        <w:pStyle w:val="NoSpacing"/>
        <w:rPr>
          <w:lang w:eastAsia="en-GB"/>
        </w:rPr>
      </w:pPr>
      <w:r>
        <w:rPr>
          <w:lang w:eastAsia="en-GB"/>
        </w:rPr>
        <w:t xml:space="preserve">We will actively seek to </w:t>
      </w:r>
      <w:r w:rsidR="00E911D1">
        <w:rPr>
          <w:lang w:eastAsia="en-GB"/>
        </w:rPr>
        <w:t>minimise</w:t>
      </w:r>
      <w:r>
        <w:rPr>
          <w:lang w:eastAsia="en-GB"/>
        </w:rPr>
        <w:t xml:space="preserve"> our environmental footprint</w:t>
      </w:r>
      <w:r w:rsidR="00E911D1">
        <w:rPr>
          <w:lang w:eastAsia="en-GB"/>
        </w:rPr>
        <w:t xml:space="preserve"> and beyond our environmental impact we will </w:t>
      </w:r>
      <w:r w:rsidR="00D252E1">
        <w:rPr>
          <w:lang w:eastAsia="en-GB"/>
        </w:rPr>
        <w:t>prioritise fair</w:t>
      </w:r>
      <w:r w:rsidR="00E911D1">
        <w:rPr>
          <w:lang w:eastAsia="en-GB"/>
        </w:rPr>
        <w:t xml:space="preserve"> employment practices</w:t>
      </w:r>
      <w:r w:rsidR="00D252E1">
        <w:rPr>
          <w:lang w:eastAsia="en-GB"/>
        </w:rPr>
        <w:t xml:space="preserve"> and </w:t>
      </w:r>
      <w:r w:rsidR="00E911D1">
        <w:rPr>
          <w:lang w:eastAsia="en-GB"/>
        </w:rPr>
        <w:t>community engagement</w:t>
      </w:r>
      <w:r w:rsidR="00D252E1">
        <w:rPr>
          <w:lang w:eastAsia="en-GB"/>
        </w:rPr>
        <w:t>.</w:t>
      </w:r>
      <w:r w:rsidR="00E911D1">
        <w:rPr>
          <w:lang w:eastAsia="en-GB"/>
        </w:rPr>
        <w:t xml:space="preserve"> </w:t>
      </w:r>
    </w:p>
    <w:p w14:paraId="40B069E8" w14:textId="13380C38" w:rsidR="005C19A1" w:rsidRPr="00824A01" w:rsidRDefault="005C19A1" w:rsidP="005C19A1">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824A01">
        <w:rPr>
          <w:rFonts w:ascii="Calibri" w:eastAsia="Times New Roman" w:hAnsi="Calibri" w:cs="Calibri"/>
          <w:b/>
          <w:bCs/>
          <w:kern w:val="0"/>
          <w:sz w:val="24"/>
          <w:szCs w:val="24"/>
          <w:lang w:eastAsia="en-GB"/>
          <w14:ligatures w14:val="none"/>
        </w:rPr>
        <w:t xml:space="preserve">2. </w:t>
      </w:r>
      <w:r w:rsidR="00D07844">
        <w:rPr>
          <w:rFonts w:ascii="Calibri" w:eastAsia="Times New Roman" w:hAnsi="Calibri" w:cs="Calibri"/>
          <w:b/>
          <w:bCs/>
          <w:kern w:val="0"/>
          <w:sz w:val="24"/>
          <w:szCs w:val="24"/>
          <w:lang w:eastAsia="en-GB"/>
          <w14:ligatures w14:val="none"/>
        </w:rPr>
        <w:t xml:space="preserve">Our Key Objectives </w:t>
      </w:r>
    </w:p>
    <w:p w14:paraId="4ADBCF55" w14:textId="77777777" w:rsidR="005C19A1" w:rsidRDefault="005C19A1" w:rsidP="005C19A1">
      <w:pPr>
        <w:numPr>
          <w:ilvl w:val="0"/>
          <w:numId w:val="32"/>
        </w:numPr>
        <w:spacing w:before="100" w:beforeAutospacing="1" w:after="100" w:afterAutospacing="1" w:line="240" w:lineRule="auto"/>
        <w:jc w:val="left"/>
        <w:rPr>
          <w:rFonts w:ascii="Calibri" w:eastAsia="Times New Roman" w:hAnsi="Calibri" w:cs="Calibri"/>
          <w:kern w:val="0"/>
          <w:lang w:eastAsia="en-GB"/>
          <w14:ligatures w14:val="none"/>
        </w:rPr>
      </w:pPr>
      <w:r w:rsidRPr="00824A01">
        <w:rPr>
          <w:rFonts w:ascii="Calibri" w:eastAsia="Times New Roman" w:hAnsi="Calibri" w:cs="Calibri"/>
          <w:kern w:val="0"/>
          <w:lang w:eastAsia="en-GB"/>
          <w14:ligatures w14:val="none"/>
        </w:rPr>
        <w:t xml:space="preserve">Reduce </w:t>
      </w:r>
      <w:r>
        <w:rPr>
          <w:rFonts w:ascii="Calibri" w:eastAsia="Times New Roman" w:hAnsi="Calibri" w:cs="Calibri"/>
          <w:kern w:val="0"/>
          <w:lang w:eastAsia="en-GB"/>
          <w14:ligatures w14:val="none"/>
        </w:rPr>
        <w:t xml:space="preserve">our </w:t>
      </w:r>
      <w:r w:rsidRPr="00824A01">
        <w:rPr>
          <w:rFonts w:ascii="Calibri" w:eastAsia="Times New Roman" w:hAnsi="Calibri" w:cs="Calibri"/>
          <w:kern w:val="0"/>
          <w:lang w:eastAsia="en-GB"/>
          <w14:ligatures w14:val="none"/>
        </w:rPr>
        <w:t xml:space="preserve">carbon emissions by </w:t>
      </w:r>
      <w:r>
        <w:rPr>
          <w:rFonts w:ascii="Calibri" w:eastAsia="Times New Roman" w:hAnsi="Calibri" w:cs="Calibri"/>
          <w:kern w:val="0"/>
          <w:lang w:eastAsia="en-GB"/>
          <w14:ligatures w14:val="none"/>
        </w:rPr>
        <w:t>40</w:t>
      </w:r>
      <w:r w:rsidRPr="00824A01">
        <w:rPr>
          <w:rFonts w:ascii="Calibri" w:eastAsia="Times New Roman" w:hAnsi="Calibri" w:cs="Calibri"/>
          <w:kern w:val="0"/>
          <w:lang w:eastAsia="en-GB"/>
          <w14:ligatures w14:val="none"/>
        </w:rPr>
        <w:t>% by 2030</w:t>
      </w:r>
    </w:p>
    <w:p w14:paraId="6DADD8DA" w14:textId="77777777" w:rsidR="005C19A1" w:rsidRPr="00824A01" w:rsidRDefault="005C19A1" w:rsidP="005C19A1">
      <w:pPr>
        <w:numPr>
          <w:ilvl w:val="0"/>
          <w:numId w:val="32"/>
        </w:numPr>
        <w:spacing w:before="100" w:beforeAutospacing="1" w:after="100" w:afterAutospacing="1" w:line="240" w:lineRule="auto"/>
        <w:jc w:val="left"/>
        <w:rPr>
          <w:rFonts w:ascii="Calibri" w:eastAsia="Times New Roman" w:hAnsi="Calibri" w:cs="Calibri"/>
          <w:kern w:val="0"/>
          <w:lang w:eastAsia="en-GB"/>
          <w14:ligatures w14:val="none"/>
        </w:rPr>
      </w:pPr>
      <w:r w:rsidRPr="00824A01">
        <w:rPr>
          <w:rFonts w:ascii="Calibri" w:eastAsia="Times New Roman" w:hAnsi="Calibri" w:cs="Calibri"/>
          <w:kern w:val="0"/>
          <w:lang w:eastAsia="en-GB"/>
          <w14:ligatures w14:val="none"/>
        </w:rPr>
        <w:t>Achieve zero landfill waste by 2028</w:t>
      </w:r>
    </w:p>
    <w:p w14:paraId="41650F64" w14:textId="77777777" w:rsidR="005C19A1" w:rsidRPr="00824A01" w:rsidRDefault="005C19A1" w:rsidP="005C19A1">
      <w:pPr>
        <w:numPr>
          <w:ilvl w:val="0"/>
          <w:numId w:val="32"/>
        </w:numPr>
        <w:spacing w:before="100" w:beforeAutospacing="1" w:after="100" w:afterAutospacing="1" w:line="240" w:lineRule="auto"/>
        <w:jc w:val="left"/>
        <w:rPr>
          <w:rFonts w:ascii="Calibri" w:eastAsia="Times New Roman" w:hAnsi="Calibri" w:cs="Calibri"/>
          <w:kern w:val="0"/>
          <w:lang w:eastAsia="en-GB"/>
          <w14:ligatures w14:val="none"/>
        </w:rPr>
      </w:pPr>
      <w:r w:rsidRPr="00824A01">
        <w:rPr>
          <w:rFonts w:ascii="Calibri" w:eastAsia="Times New Roman" w:hAnsi="Calibri" w:cs="Calibri"/>
          <w:kern w:val="0"/>
          <w:lang w:eastAsia="en-GB"/>
          <w14:ligatures w14:val="none"/>
        </w:rPr>
        <w:t>Transition to 100% renewable energy by 20</w:t>
      </w:r>
      <w:r>
        <w:rPr>
          <w:rFonts w:ascii="Calibri" w:eastAsia="Times New Roman" w:hAnsi="Calibri" w:cs="Calibri"/>
          <w:kern w:val="0"/>
          <w:lang w:eastAsia="en-GB"/>
          <w14:ligatures w14:val="none"/>
        </w:rPr>
        <w:t>28</w:t>
      </w:r>
    </w:p>
    <w:p w14:paraId="5D0C5441" w14:textId="77777777" w:rsidR="005C19A1" w:rsidRPr="00824A01" w:rsidRDefault="005C19A1" w:rsidP="005C19A1">
      <w:pPr>
        <w:numPr>
          <w:ilvl w:val="0"/>
          <w:numId w:val="32"/>
        </w:numPr>
        <w:spacing w:before="100" w:beforeAutospacing="1" w:after="100" w:afterAutospacing="1" w:line="240" w:lineRule="auto"/>
        <w:jc w:val="left"/>
        <w:rPr>
          <w:rFonts w:ascii="Calibri" w:eastAsia="Times New Roman" w:hAnsi="Calibri" w:cs="Calibri"/>
          <w:kern w:val="0"/>
          <w:lang w:eastAsia="en-GB"/>
          <w14:ligatures w14:val="none"/>
        </w:rPr>
      </w:pPr>
      <w:r w:rsidRPr="00824A01">
        <w:rPr>
          <w:rFonts w:ascii="Calibri" w:eastAsia="Times New Roman" w:hAnsi="Calibri" w:cs="Calibri"/>
          <w:kern w:val="0"/>
          <w:lang w:eastAsia="en-GB"/>
          <w14:ligatures w14:val="none"/>
        </w:rPr>
        <w:t>Ensure fair labour and sourcing practices across our supply chain</w:t>
      </w:r>
    </w:p>
    <w:p w14:paraId="3D093527" w14:textId="61E04C60" w:rsidR="005C19A1" w:rsidRPr="00824A01" w:rsidRDefault="005C19A1" w:rsidP="005C19A1">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824A01">
        <w:rPr>
          <w:rFonts w:ascii="Calibri" w:eastAsia="Times New Roman" w:hAnsi="Calibri" w:cs="Calibri"/>
          <w:b/>
          <w:bCs/>
          <w:kern w:val="0"/>
          <w:lang w:eastAsia="en-GB"/>
          <w14:ligatures w14:val="none"/>
        </w:rPr>
        <w:t xml:space="preserve">3. </w:t>
      </w:r>
      <w:r w:rsidR="00D07844">
        <w:rPr>
          <w:rFonts w:ascii="Calibri" w:eastAsia="Times New Roman" w:hAnsi="Calibri" w:cs="Calibri"/>
          <w:b/>
          <w:bCs/>
          <w:kern w:val="0"/>
          <w:sz w:val="24"/>
          <w:szCs w:val="24"/>
          <w:lang w:eastAsia="en-GB"/>
          <w14:ligatures w14:val="none"/>
        </w:rPr>
        <w:t xml:space="preserve">Our Key Commitments </w:t>
      </w:r>
    </w:p>
    <w:p w14:paraId="2548F675" w14:textId="77777777" w:rsidR="005C19A1" w:rsidRPr="0030008E" w:rsidRDefault="005C19A1" w:rsidP="005C19A1">
      <w:pPr>
        <w:pStyle w:val="ListParagraph"/>
        <w:numPr>
          <w:ilvl w:val="0"/>
          <w:numId w:val="38"/>
        </w:numPr>
        <w:spacing w:before="100" w:beforeAutospacing="1" w:after="100" w:afterAutospacing="1" w:line="240" w:lineRule="auto"/>
        <w:jc w:val="left"/>
        <w:outlineLvl w:val="3"/>
        <w:rPr>
          <w:rFonts w:ascii="Calibri" w:eastAsia="Times New Roman" w:hAnsi="Calibri" w:cs="Calibri"/>
          <w:b/>
          <w:bCs/>
          <w:kern w:val="0"/>
          <w:lang w:eastAsia="en-GB"/>
          <w14:ligatures w14:val="none"/>
        </w:rPr>
      </w:pPr>
      <w:r w:rsidRPr="0030008E">
        <w:rPr>
          <w:rFonts w:ascii="Calibri" w:eastAsia="Times New Roman" w:hAnsi="Calibri" w:cs="Calibri"/>
          <w:b/>
          <w:bCs/>
          <w:kern w:val="0"/>
          <w:lang w:eastAsia="en-GB"/>
          <w14:ligatures w14:val="none"/>
        </w:rPr>
        <w:t>Environmental Initiatives</w:t>
      </w:r>
    </w:p>
    <w:p w14:paraId="7B239F72" w14:textId="77777777" w:rsidR="005C19A1" w:rsidRPr="00824A01" w:rsidRDefault="005C19A1" w:rsidP="005C19A1">
      <w:pPr>
        <w:numPr>
          <w:ilvl w:val="0"/>
          <w:numId w:val="33"/>
        </w:numPr>
        <w:spacing w:before="100" w:beforeAutospacing="1" w:after="100" w:afterAutospacing="1" w:line="240" w:lineRule="auto"/>
        <w:jc w:val="left"/>
        <w:rPr>
          <w:rFonts w:ascii="Calibri" w:eastAsia="Times New Roman" w:hAnsi="Calibri" w:cs="Calibri"/>
          <w:kern w:val="0"/>
          <w:lang w:eastAsia="en-GB"/>
          <w14:ligatures w14:val="none"/>
        </w:rPr>
      </w:pPr>
      <w:r w:rsidRPr="00824A01">
        <w:rPr>
          <w:rFonts w:ascii="Calibri" w:eastAsia="Times New Roman" w:hAnsi="Calibri" w:cs="Calibri"/>
          <w:kern w:val="0"/>
          <w:lang w:eastAsia="en-GB"/>
          <w14:ligatures w14:val="none"/>
        </w:rPr>
        <w:t>I</w:t>
      </w:r>
      <w:r>
        <w:rPr>
          <w:rFonts w:ascii="Calibri" w:eastAsia="Times New Roman" w:hAnsi="Calibri" w:cs="Calibri"/>
          <w:kern w:val="0"/>
          <w:lang w:eastAsia="en-GB"/>
          <w14:ligatures w14:val="none"/>
        </w:rPr>
        <w:t xml:space="preserve">ncrease and maximise our renewable energy supply </w:t>
      </w:r>
      <w:r w:rsidRPr="00824A01">
        <w:rPr>
          <w:rFonts w:ascii="Calibri" w:eastAsia="Times New Roman" w:hAnsi="Calibri" w:cs="Calibri"/>
          <w:kern w:val="0"/>
          <w:lang w:eastAsia="en-GB"/>
          <w14:ligatures w14:val="none"/>
        </w:rPr>
        <w:t xml:space="preserve">solar panel </w:t>
      </w:r>
      <w:r>
        <w:rPr>
          <w:rFonts w:ascii="Calibri" w:eastAsia="Times New Roman" w:hAnsi="Calibri" w:cs="Calibri"/>
          <w:kern w:val="0"/>
          <w:lang w:eastAsia="en-GB"/>
          <w14:ligatures w14:val="none"/>
        </w:rPr>
        <w:t xml:space="preserve">energy </w:t>
      </w:r>
    </w:p>
    <w:p w14:paraId="20A8DA6B" w14:textId="77777777" w:rsidR="005C19A1" w:rsidRPr="00824A01" w:rsidRDefault="005C19A1" w:rsidP="005C19A1">
      <w:pPr>
        <w:numPr>
          <w:ilvl w:val="0"/>
          <w:numId w:val="33"/>
        </w:numPr>
        <w:spacing w:before="100" w:beforeAutospacing="1" w:after="100" w:afterAutospacing="1" w:line="240" w:lineRule="auto"/>
        <w:jc w:val="left"/>
        <w:rPr>
          <w:rFonts w:ascii="Calibri" w:eastAsia="Times New Roman" w:hAnsi="Calibri" w:cs="Calibri"/>
          <w:kern w:val="0"/>
          <w:lang w:eastAsia="en-GB"/>
          <w14:ligatures w14:val="none"/>
        </w:rPr>
      </w:pPr>
      <w:r w:rsidRPr="00824A01">
        <w:rPr>
          <w:rFonts w:ascii="Calibri" w:eastAsia="Times New Roman" w:hAnsi="Calibri" w:cs="Calibri"/>
          <w:kern w:val="0"/>
          <w:lang w:eastAsia="en-GB"/>
          <w14:ligatures w14:val="none"/>
        </w:rPr>
        <w:t>Introduce water-saving technologies in facilities</w:t>
      </w:r>
    </w:p>
    <w:p w14:paraId="08CFF40C" w14:textId="77777777" w:rsidR="005C19A1" w:rsidRPr="00824A01" w:rsidRDefault="005C19A1" w:rsidP="005C19A1">
      <w:pPr>
        <w:numPr>
          <w:ilvl w:val="0"/>
          <w:numId w:val="33"/>
        </w:numPr>
        <w:spacing w:before="100" w:beforeAutospacing="1" w:after="100" w:afterAutospacing="1" w:line="240" w:lineRule="auto"/>
        <w:jc w:val="left"/>
        <w:rPr>
          <w:rFonts w:ascii="Calibri" w:eastAsia="Times New Roman" w:hAnsi="Calibri" w:cs="Calibri"/>
          <w:kern w:val="0"/>
          <w:lang w:eastAsia="en-GB"/>
          <w14:ligatures w14:val="none"/>
        </w:rPr>
      </w:pPr>
      <w:r w:rsidRPr="00824A01">
        <w:rPr>
          <w:rFonts w:ascii="Calibri" w:eastAsia="Times New Roman" w:hAnsi="Calibri" w:cs="Calibri"/>
          <w:kern w:val="0"/>
          <w:lang w:eastAsia="en-GB"/>
          <w14:ligatures w14:val="none"/>
        </w:rPr>
        <w:t>Shift to electric vehicles for company transport</w:t>
      </w:r>
    </w:p>
    <w:p w14:paraId="2CD2142D" w14:textId="77777777" w:rsidR="005C19A1" w:rsidRPr="00824A01" w:rsidRDefault="005C19A1" w:rsidP="005C19A1">
      <w:pPr>
        <w:numPr>
          <w:ilvl w:val="0"/>
          <w:numId w:val="33"/>
        </w:numPr>
        <w:spacing w:before="100" w:beforeAutospacing="1" w:after="100" w:afterAutospacing="1" w:line="240" w:lineRule="auto"/>
        <w:jc w:val="lef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Continue to increase our </w:t>
      </w:r>
      <w:r w:rsidRPr="00824A01">
        <w:rPr>
          <w:rFonts w:ascii="Calibri" w:eastAsia="Times New Roman" w:hAnsi="Calibri" w:cs="Calibri"/>
          <w:kern w:val="0"/>
          <w:lang w:eastAsia="en-GB"/>
          <w14:ligatures w14:val="none"/>
        </w:rPr>
        <w:t>recycled or compostable packaging</w:t>
      </w:r>
    </w:p>
    <w:p w14:paraId="125CD572" w14:textId="77777777" w:rsidR="005C19A1" w:rsidRPr="0030008E" w:rsidRDefault="005C19A1" w:rsidP="005C19A1">
      <w:pPr>
        <w:pStyle w:val="ListParagraph"/>
        <w:numPr>
          <w:ilvl w:val="0"/>
          <w:numId w:val="38"/>
        </w:numPr>
        <w:spacing w:before="100" w:beforeAutospacing="1" w:after="100" w:afterAutospacing="1" w:line="240" w:lineRule="auto"/>
        <w:jc w:val="left"/>
        <w:outlineLvl w:val="3"/>
        <w:rPr>
          <w:rFonts w:ascii="Calibri" w:eastAsia="Times New Roman" w:hAnsi="Calibri" w:cs="Calibri"/>
          <w:b/>
          <w:bCs/>
          <w:kern w:val="0"/>
          <w:lang w:eastAsia="en-GB"/>
          <w14:ligatures w14:val="none"/>
        </w:rPr>
      </w:pPr>
      <w:r w:rsidRPr="0030008E">
        <w:rPr>
          <w:rFonts w:ascii="Calibri" w:eastAsia="Times New Roman" w:hAnsi="Calibri" w:cs="Calibri"/>
          <w:b/>
          <w:bCs/>
          <w:kern w:val="0"/>
          <w:lang w:eastAsia="en-GB"/>
          <w14:ligatures w14:val="none"/>
        </w:rPr>
        <w:t>Social Responsibility</w:t>
      </w:r>
    </w:p>
    <w:p w14:paraId="0E753AC1" w14:textId="77777777" w:rsidR="005C19A1" w:rsidRPr="00824A01" w:rsidRDefault="005C19A1" w:rsidP="005C19A1">
      <w:pPr>
        <w:numPr>
          <w:ilvl w:val="0"/>
          <w:numId w:val="34"/>
        </w:numPr>
        <w:spacing w:before="100" w:beforeAutospacing="1" w:after="100" w:afterAutospacing="1" w:line="240" w:lineRule="auto"/>
        <w:jc w:val="left"/>
        <w:rPr>
          <w:rFonts w:ascii="Calibri" w:eastAsia="Times New Roman" w:hAnsi="Calibri" w:cs="Calibri"/>
          <w:kern w:val="0"/>
          <w:lang w:eastAsia="en-GB"/>
          <w14:ligatures w14:val="none"/>
        </w:rPr>
      </w:pPr>
      <w:r w:rsidRPr="00824A01">
        <w:rPr>
          <w:rFonts w:ascii="Calibri" w:eastAsia="Times New Roman" w:hAnsi="Calibri" w:cs="Calibri"/>
          <w:kern w:val="0"/>
          <w:lang w:eastAsia="en-GB"/>
          <w14:ligatures w14:val="none"/>
        </w:rPr>
        <w:t>Partner with local nonprofits for community initiatives</w:t>
      </w:r>
    </w:p>
    <w:p w14:paraId="425BA467" w14:textId="77777777" w:rsidR="005C19A1" w:rsidRPr="00824A01" w:rsidRDefault="005C19A1" w:rsidP="005C19A1">
      <w:pPr>
        <w:numPr>
          <w:ilvl w:val="0"/>
          <w:numId w:val="34"/>
        </w:numPr>
        <w:spacing w:before="100" w:beforeAutospacing="1" w:after="100" w:afterAutospacing="1" w:line="240" w:lineRule="auto"/>
        <w:jc w:val="left"/>
        <w:rPr>
          <w:rFonts w:ascii="Calibri" w:eastAsia="Times New Roman" w:hAnsi="Calibri" w:cs="Calibri"/>
          <w:kern w:val="0"/>
          <w:lang w:eastAsia="en-GB"/>
          <w14:ligatures w14:val="none"/>
        </w:rPr>
      </w:pPr>
      <w:r w:rsidRPr="00824A01">
        <w:rPr>
          <w:rFonts w:ascii="Calibri" w:eastAsia="Times New Roman" w:hAnsi="Calibri" w:cs="Calibri"/>
          <w:kern w:val="0"/>
          <w:lang w:eastAsia="en-GB"/>
          <w14:ligatures w14:val="none"/>
        </w:rPr>
        <w:t>Offer sustainability education programs for employees</w:t>
      </w:r>
    </w:p>
    <w:p w14:paraId="50BED64A" w14:textId="77777777" w:rsidR="005C19A1" w:rsidRPr="00824A01" w:rsidRDefault="005C19A1" w:rsidP="005C19A1">
      <w:pPr>
        <w:numPr>
          <w:ilvl w:val="0"/>
          <w:numId w:val="34"/>
        </w:numPr>
        <w:spacing w:before="100" w:beforeAutospacing="1" w:after="100" w:afterAutospacing="1" w:line="240" w:lineRule="auto"/>
        <w:jc w:val="left"/>
        <w:rPr>
          <w:rFonts w:ascii="Calibri" w:eastAsia="Times New Roman" w:hAnsi="Calibri" w:cs="Calibri"/>
          <w:kern w:val="0"/>
          <w:lang w:eastAsia="en-GB"/>
          <w14:ligatures w14:val="none"/>
        </w:rPr>
      </w:pPr>
      <w:r w:rsidRPr="00824A01">
        <w:rPr>
          <w:rFonts w:ascii="Calibri" w:eastAsia="Times New Roman" w:hAnsi="Calibri" w:cs="Calibri"/>
          <w:kern w:val="0"/>
          <w:lang w:eastAsia="en-GB"/>
          <w14:ligatures w14:val="none"/>
        </w:rPr>
        <w:t>Implement fair trade sourcing for raw materials</w:t>
      </w:r>
    </w:p>
    <w:p w14:paraId="442FAAAD" w14:textId="77777777" w:rsidR="005C19A1" w:rsidRPr="00824A01" w:rsidRDefault="005C19A1" w:rsidP="005C19A1">
      <w:pPr>
        <w:numPr>
          <w:ilvl w:val="0"/>
          <w:numId w:val="34"/>
        </w:numPr>
        <w:spacing w:before="100" w:beforeAutospacing="1" w:after="100" w:afterAutospacing="1" w:line="240" w:lineRule="auto"/>
        <w:jc w:val="left"/>
        <w:rPr>
          <w:rFonts w:ascii="Calibri" w:eastAsia="Times New Roman" w:hAnsi="Calibri" w:cs="Calibri"/>
          <w:kern w:val="0"/>
          <w:lang w:eastAsia="en-GB"/>
          <w14:ligatures w14:val="none"/>
        </w:rPr>
      </w:pPr>
      <w:r w:rsidRPr="00824A01">
        <w:rPr>
          <w:rFonts w:ascii="Calibri" w:eastAsia="Times New Roman" w:hAnsi="Calibri" w:cs="Calibri"/>
          <w:kern w:val="0"/>
          <w:lang w:eastAsia="en-GB"/>
          <w14:ligatures w14:val="none"/>
        </w:rPr>
        <w:t>Support mental health and well-being in the workplace</w:t>
      </w:r>
    </w:p>
    <w:p w14:paraId="73B387DC" w14:textId="77777777" w:rsidR="005C19A1" w:rsidRPr="00A21687" w:rsidRDefault="005C19A1" w:rsidP="005C19A1">
      <w:pPr>
        <w:pStyle w:val="ListParagraph"/>
        <w:numPr>
          <w:ilvl w:val="0"/>
          <w:numId w:val="38"/>
        </w:numPr>
        <w:spacing w:before="100" w:beforeAutospacing="1" w:after="100" w:afterAutospacing="1" w:line="240" w:lineRule="auto"/>
        <w:jc w:val="left"/>
        <w:outlineLvl w:val="3"/>
        <w:rPr>
          <w:rFonts w:ascii="Calibri" w:eastAsia="Times New Roman" w:hAnsi="Calibri" w:cs="Calibri"/>
          <w:b/>
          <w:bCs/>
          <w:kern w:val="0"/>
          <w:sz w:val="24"/>
          <w:szCs w:val="24"/>
          <w:lang w:eastAsia="en-GB"/>
          <w14:ligatures w14:val="none"/>
        </w:rPr>
      </w:pPr>
      <w:r w:rsidRPr="00A21687">
        <w:rPr>
          <w:rFonts w:ascii="Calibri" w:eastAsia="Times New Roman" w:hAnsi="Calibri" w:cs="Calibri"/>
          <w:b/>
          <w:bCs/>
          <w:kern w:val="0"/>
          <w:sz w:val="24"/>
          <w:szCs w:val="24"/>
          <w:lang w:eastAsia="en-GB"/>
          <w14:ligatures w14:val="none"/>
        </w:rPr>
        <w:t>Economic Sustainability</w:t>
      </w:r>
    </w:p>
    <w:p w14:paraId="496FFB08" w14:textId="77777777" w:rsidR="005C19A1" w:rsidRPr="00824A01" w:rsidRDefault="005C19A1" w:rsidP="005C19A1">
      <w:pPr>
        <w:numPr>
          <w:ilvl w:val="0"/>
          <w:numId w:val="35"/>
        </w:numPr>
        <w:spacing w:before="100" w:beforeAutospacing="1" w:after="100" w:afterAutospacing="1" w:line="240" w:lineRule="auto"/>
        <w:jc w:val="left"/>
        <w:rPr>
          <w:rFonts w:ascii="Calibri" w:eastAsia="Times New Roman" w:hAnsi="Calibri" w:cs="Calibri"/>
          <w:kern w:val="0"/>
          <w:lang w:eastAsia="en-GB"/>
          <w14:ligatures w14:val="none"/>
        </w:rPr>
      </w:pPr>
      <w:r w:rsidRPr="00824A01">
        <w:rPr>
          <w:rFonts w:ascii="Calibri" w:eastAsia="Times New Roman" w:hAnsi="Calibri" w:cs="Calibri"/>
          <w:kern w:val="0"/>
          <w:lang w:eastAsia="en-GB"/>
          <w14:ligatures w14:val="none"/>
        </w:rPr>
        <w:t>En</w:t>
      </w:r>
      <w:r>
        <w:rPr>
          <w:rFonts w:ascii="Calibri" w:eastAsia="Times New Roman" w:hAnsi="Calibri" w:cs="Calibri"/>
          <w:kern w:val="0"/>
          <w:lang w:eastAsia="en-GB"/>
          <w14:ligatures w14:val="none"/>
        </w:rPr>
        <w:t>gage and invest</w:t>
      </w:r>
      <w:r w:rsidRPr="00824A01">
        <w:rPr>
          <w:rFonts w:ascii="Calibri" w:eastAsia="Times New Roman" w:hAnsi="Calibri" w:cs="Calibri"/>
          <w:kern w:val="0"/>
          <w:lang w:eastAsia="en-GB"/>
          <w14:ligatures w14:val="none"/>
        </w:rPr>
        <w:t xml:space="preserve"> in eco-friendly technologies and green innovation</w:t>
      </w:r>
    </w:p>
    <w:p w14:paraId="67FE4256" w14:textId="77777777" w:rsidR="005C19A1" w:rsidRPr="00824A01" w:rsidRDefault="005C19A1" w:rsidP="005C19A1">
      <w:pPr>
        <w:numPr>
          <w:ilvl w:val="0"/>
          <w:numId w:val="35"/>
        </w:numPr>
        <w:spacing w:before="100" w:beforeAutospacing="1" w:after="100" w:afterAutospacing="1" w:line="240" w:lineRule="auto"/>
        <w:jc w:val="left"/>
        <w:rPr>
          <w:rFonts w:ascii="Calibri" w:eastAsia="Times New Roman" w:hAnsi="Calibri" w:cs="Calibri"/>
          <w:kern w:val="0"/>
          <w:lang w:eastAsia="en-GB"/>
          <w14:ligatures w14:val="none"/>
        </w:rPr>
      </w:pPr>
      <w:r w:rsidRPr="00824A01">
        <w:rPr>
          <w:rFonts w:ascii="Calibri" w:eastAsia="Times New Roman" w:hAnsi="Calibri" w:cs="Calibri"/>
          <w:kern w:val="0"/>
          <w:lang w:eastAsia="en-GB"/>
          <w14:ligatures w14:val="none"/>
        </w:rPr>
        <w:t>Create green job opportunities within the company</w:t>
      </w:r>
    </w:p>
    <w:p w14:paraId="2043D4AE" w14:textId="77777777" w:rsidR="005C19A1" w:rsidRPr="00824A01" w:rsidRDefault="005C19A1" w:rsidP="005C19A1">
      <w:pPr>
        <w:numPr>
          <w:ilvl w:val="0"/>
          <w:numId w:val="35"/>
        </w:numPr>
        <w:spacing w:before="100" w:beforeAutospacing="1" w:after="100" w:afterAutospacing="1" w:line="240" w:lineRule="auto"/>
        <w:jc w:val="left"/>
        <w:rPr>
          <w:rFonts w:ascii="Calibri" w:eastAsia="Times New Roman" w:hAnsi="Calibri" w:cs="Calibri"/>
          <w:kern w:val="0"/>
          <w:lang w:eastAsia="en-GB"/>
          <w14:ligatures w14:val="none"/>
        </w:rPr>
      </w:pPr>
      <w:r w:rsidRPr="00824A01">
        <w:rPr>
          <w:rFonts w:ascii="Calibri" w:eastAsia="Times New Roman" w:hAnsi="Calibri" w:cs="Calibri"/>
          <w:kern w:val="0"/>
          <w:lang w:eastAsia="en-GB"/>
          <w14:ligatures w14:val="none"/>
        </w:rPr>
        <w:t>Optimi</w:t>
      </w:r>
      <w:r>
        <w:rPr>
          <w:rFonts w:ascii="Calibri" w:eastAsia="Times New Roman" w:hAnsi="Calibri" w:cs="Calibri"/>
          <w:kern w:val="0"/>
          <w:lang w:eastAsia="en-GB"/>
          <w14:ligatures w14:val="none"/>
        </w:rPr>
        <w:t>s</w:t>
      </w:r>
      <w:r w:rsidRPr="00824A01">
        <w:rPr>
          <w:rFonts w:ascii="Calibri" w:eastAsia="Times New Roman" w:hAnsi="Calibri" w:cs="Calibri"/>
          <w:kern w:val="0"/>
          <w:lang w:eastAsia="en-GB"/>
          <w14:ligatures w14:val="none"/>
        </w:rPr>
        <w:t>e operations to reduce waste and save costs</w:t>
      </w:r>
    </w:p>
    <w:p w14:paraId="6542DF37" w14:textId="77777777" w:rsidR="005C19A1" w:rsidRDefault="005C19A1" w:rsidP="005C19A1">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824A01">
        <w:rPr>
          <w:rFonts w:ascii="Calibri" w:eastAsia="Times New Roman" w:hAnsi="Calibri" w:cs="Calibri"/>
          <w:b/>
          <w:bCs/>
          <w:kern w:val="0"/>
          <w:lang w:eastAsia="en-GB"/>
          <w14:ligatures w14:val="none"/>
        </w:rPr>
        <w:t xml:space="preserve">4. </w:t>
      </w:r>
      <w:r w:rsidRPr="00824A01">
        <w:rPr>
          <w:rFonts w:ascii="Calibri" w:eastAsia="Times New Roman" w:hAnsi="Calibri" w:cs="Calibri"/>
          <w:b/>
          <w:bCs/>
          <w:kern w:val="0"/>
          <w:sz w:val="24"/>
          <w:szCs w:val="24"/>
          <w:lang w:eastAsia="en-GB"/>
          <w14:ligatures w14:val="none"/>
        </w:rPr>
        <w:t>Monitoring &amp; Evaluation</w:t>
      </w:r>
    </w:p>
    <w:p w14:paraId="2EAD271E" w14:textId="59A63C7F" w:rsidR="009800DC" w:rsidRPr="009800DC" w:rsidRDefault="009800DC" w:rsidP="009800DC">
      <w:pPr>
        <w:pStyle w:val="NoSpacing"/>
        <w:rPr>
          <w:lang w:eastAsia="en-GB"/>
        </w:rPr>
      </w:pPr>
      <w:r w:rsidRPr="00265CDC">
        <w:rPr>
          <w:rFonts w:ascii="Calibri" w:hAnsi="Calibri" w:cs="Calibri"/>
          <w:shd w:val="clear" w:color="auto" w:fill="FFFFFF"/>
        </w:rPr>
        <w:t>Progress will be reviewed annually, with results published in our Sustainability Report to maintain transparency and accountability.</w:t>
      </w:r>
    </w:p>
    <w:p w14:paraId="517A302C" w14:textId="77777777" w:rsidR="005C19A1" w:rsidRPr="00824A01" w:rsidRDefault="005C19A1" w:rsidP="005C19A1">
      <w:pPr>
        <w:numPr>
          <w:ilvl w:val="0"/>
          <w:numId w:val="36"/>
        </w:numPr>
        <w:spacing w:before="100" w:beforeAutospacing="1" w:after="100" w:afterAutospacing="1" w:line="240" w:lineRule="auto"/>
        <w:jc w:val="left"/>
        <w:rPr>
          <w:rFonts w:ascii="Calibri" w:eastAsia="Times New Roman" w:hAnsi="Calibri" w:cs="Calibri"/>
          <w:kern w:val="0"/>
          <w:lang w:eastAsia="en-GB"/>
          <w14:ligatures w14:val="none"/>
        </w:rPr>
      </w:pPr>
      <w:r w:rsidRPr="00824A01">
        <w:rPr>
          <w:rFonts w:ascii="Calibri" w:eastAsia="Times New Roman" w:hAnsi="Calibri" w:cs="Calibri"/>
          <w:kern w:val="0"/>
          <w:lang w:eastAsia="en-GB"/>
          <w14:ligatures w14:val="none"/>
        </w:rPr>
        <w:t>Track KPIs quarterly (energy use, emissions, waste, etc.)</w:t>
      </w:r>
    </w:p>
    <w:p w14:paraId="5796F71A" w14:textId="77777777" w:rsidR="005C19A1" w:rsidRPr="00824A01" w:rsidRDefault="005C19A1" w:rsidP="005C19A1">
      <w:pPr>
        <w:numPr>
          <w:ilvl w:val="0"/>
          <w:numId w:val="36"/>
        </w:numPr>
        <w:spacing w:before="100" w:beforeAutospacing="1" w:after="100" w:afterAutospacing="1" w:line="240" w:lineRule="auto"/>
        <w:jc w:val="left"/>
        <w:rPr>
          <w:rFonts w:ascii="Calibri" w:eastAsia="Times New Roman" w:hAnsi="Calibri" w:cs="Calibri"/>
          <w:kern w:val="0"/>
          <w:lang w:eastAsia="en-GB"/>
          <w14:ligatures w14:val="none"/>
        </w:rPr>
      </w:pPr>
      <w:r w:rsidRPr="00824A01">
        <w:rPr>
          <w:rFonts w:ascii="Calibri" w:eastAsia="Times New Roman" w:hAnsi="Calibri" w:cs="Calibri"/>
          <w:kern w:val="0"/>
          <w:lang w:eastAsia="en-GB"/>
          <w14:ligatures w14:val="none"/>
        </w:rPr>
        <w:t>Conduct annual sustainability audits</w:t>
      </w:r>
    </w:p>
    <w:p w14:paraId="55928898" w14:textId="77777777" w:rsidR="005C19A1" w:rsidRDefault="005C19A1" w:rsidP="005C19A1">
      <w:pPr>
        <w:numPr>
          <w:ilvl w:val="0"/>
          <w:numId w:val="36"/>
        </w:numPr>
        <w:spacing w:before="100" w:beforeAutospacing="1" w:after="100" w:afterAutospacing="1" w:line="240" w:lineRule="auto"/>
        <w:jc w:val="left"/>
        <w:rPr>
          <w:rFonts w:ascii="Calibri" w:eastAsia="Times New Roman" w:hAnsi="Calibri" w:cs="Calibri"/>
          <w:kern w:val="0"/>
          <w:lang w:eastAsia="en-GB"/>
          <w14:ligatures w14:val="none"/>
        </w:rPr>
      </w:pPr>
      <w:r w:rsidRPr="00824A01">
        <w:rPr>
          <w:rFonts w:ascii="Calibri" w:eastAsia="Times New Roman" w:hAnsi="Calibri" w:cs="Calibri"/>
          <w:kern w:val="0"/>
          <w:lang w:eastAsia="en-GB"/>
          <w14:ligatures w14:val="none"/>
        </w:rPr>
        <w:t>Publish a yearly sustainability report with results and adjustments</w:t>
      </w:r>
    </w:p>
    <w:p w14:paraId="718F1B7D" w14:textId="77777777" w:rsidR="005C19A1" w:rsidRDefault="005C19A1" w:rsidP="005C19A1">
      <w:pPr>
        <w:numPr>
          <w:ilvl w:val="0"/>
          <w:numId w:val="36"/>
        </w:numPr>
        <w:spacing w:before="100" w:beforeAutospacing="1" w:after="100" w:afterAutospacing="1" w:line="240" w:lineRule="auto"/>
        <w:jc w:val="lef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Report Scope 1 &amp; 2 in our financial reporting </w:t>
      </w:r>
    </w:p>
    <w:p w14:paraId="1B4BA6AC" w14:textId="77777777" w:rsidR="00831B21" w:rsidRPr="00831B21" w:rsidRDefault="00831B21" w:rsidP="00831B21">
      <w:pPr>
        <w:pStyle w:val="NoSpacing"/>
        <w:rPr>
          <w:lang w:eastAsia="en-GB"/>
        </w:rPr>
      </w:pPr>
    </w:p>
    <w:p w14:paraId="1A1E764F" w14:textId="77777777" w:rsidR="005C19A1" w:rsidRPr="00824A01" w:rsidRDefault="005C19A1" w:rsidP="005C19A1">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824A01">
        <w:rPr>
          <w:rFonts w:ascii="Calibri" w:eastAsia="Times New Roman" w:hAnsi="Calibri" w:cs="Calibri"/>
          <w:b/>
          <w:bCs/>
          <w:kern w:val="0"/>
          <w:sz w:val="24"/>
          <w:szCs w:val="24"/>
          <w:lang w:eastAsia="en-GB"/>
          <w14:ligatures w14:val="none"/>
        </w:rPr>
        <w:t>5. Communication &amp; Engagement</w:t>
      </w:r>
    </w:p>
    <w:p w14:paraId="1DAD7DC2" w14:textId="77777777" w:rsidR="005C19A1" w:rsidRPr="00824A01" w:rsidRDefault="005C19A1" w:rsidP="005C19A1">
      <w:pPr>
        <w:numPr>
          <w:ilvl w:val="0"/>
          <w:numId w:val="37"/>
        </w:numPr>
        <w:spacing w:before="100" w:beforeAutospacing="1" w:after="100" w:afterAutospacing="1" w:line="240" w:lineRule="auto"/>
        <w:jc w:val="left"/>
        <w:rPr>
          <w:rFonts w:ascii="Calibri" w:eastAsia="Times New Roman" w:hAnsi="Calibri" w:cs="Calibri"/>
          <w:kern w:val="0"/>
          <w:lang w:eastAsia="en-GB"/>
          <w14:ligatures w14:val="none"/>
        </w:rPr>
      </w:pPr>
      <w:r w:rsidRPr="00824A01">
        <w:rPr>
          <w:rFonts w:ascii="Calibri" w:eastAsia="Times New Roman" w:hAnsi="Calibri" w:cs="Calibri"/>
          <w:kern w:val="0"/>
          <w:lang w:eastAsia="en-GB"/>
          <w14:ligatures w14:val="none"/>
        </w:rPr>
        <w:t>Launch internal campaigns to engage staff in sustainability goals</w:t>
      </w:r>
    </w:p>
    <w:p w14:paraId="23BE32C7" w14:textId="77777777" w:rsidR="005C19A1" w:rsidRPr="00824A01" w:rsidRDefault="005C19A1" w:rsidP="005C19A1">
      <w:pPr>
        <w:numPr>
          <w:ilvl w:val="0"/>
          <w:numId w:val="37"/>
        </w:numPr>
        <w:spacing w:before="100" w:beforeAutospacing="1" w:after="100" w:afterAutospacing="1" w:line="240" w:lineRule="auto"/>
        <w:jc w:val="left"/>
        <w:rPr>
          <w:rFonts w:ascii="Calibri" w:eastAsia="Times New Roman" w:hAnsi="Calibri" w:cs="Calibri"/>
          <w:kern w:val="0"/>
          <w:lang w:eastAsia="en-GB"/>
          <w14:ligatures w14:val="none"/>
        </w:rPr>
      </w:pPr>
      <w:r w:rsidRPr="00824A01">
        <w:rPr>
          <w:rFonts w:ascii="Calibri" w:eastAsia="Times New Roman" w:hAnsi="Calibri" w:cs="Calibri"/>
          <w:kern w:val="0"/>
          <w:lang w:eastAsia="en-GB"/>
          <w14:ligatures w14:val="none"/>
        </w:rPr>
        <w:t>Maintain transparency through website updates and public reports</w:t>
      </w:r>
    </w:p>
    <w:p w14:paraId="52AEB1B7" w14:textId="77777777" w:rsidR="005C19A1" w:rsidRDefault="005C19A1" w:rsidP="005C19A1">
      <w:pPr>
        <w:numPr>
          <w:ilvl w:val="0"/>
          <w:numId w:val="37"/>
        </w:numPr>
        <w:spacing w:before="100" w:beforeAutospacing="1" w:after="100" w:afterAutospacing="1" w:line="240" w:lineRule="auto"/>
        <w:jc w:val="left"/>
        <w:rPr>
          <w:rFonts w:ascii="Calibri" w:eastAsia="Times New Roman" w:hAnsi="Calibri" w:cs="Calibri"/>
          <w:kern w:val="0"/>
          <w:lang w:eastAsia="en-GB"/>
          <w14:ligatures w14:val="none"/>
        </w:rPr>
      </w:pPr>
      <w:r w:rsidRPr="00824A01">
        <w:rPr>
          <w:rFonts w:ascii="Calibri" w:eastAsia="Times New Roman" w:hAnsi="Calibri" w:cs="Calibri"/>
          <w:kern w:val="0"/>
          <w:lang w:eastAsia="en-GB"/>
          <w14:ligatures w14:val="none"/>
        </w:rPr>
        <w:t>Celebrate milestones with stakeholders and the wider community</w:t>
      </w:r>
    </w:p>
    <w:p w14:paraId="532721CC" w14:textId="77777777" w:rsidR="00D62364" w:rsidRDefault="00D62364" w:rsidP="00624F11">
      <w:pPr>
        <w:pStyle w:val="NoSpacing"/>
      </w:pPr>
    </w:p>
    <w:p w14:paraId="6A08B0DD" w14:textId="56FAF680" w:rsidR="0030646F" w:rsidRPr="009800DC" w:rsidRDefault="00624F11" w:rsidP="00D62364">
      <w:pPr>
        <w:pStyle w:val="NoSpacing"/>
        <w:rPr>
          <w:rFonts w:ascii="Calibri" w:hAnsi="Calibri" w:cs="Calibri"/>
        </w:rPr>
      </w:pPr>
      <w:r w:rsidRPr="009800DC">
        <w:rPr>
          <w:rFonts w:ascii="Calibri" w:hAnsi="Calibri" w:cs="Calibri"/>
        </w:rPr>
        <w:t xml:space="preserve">Thorough our </w:t>
      </w:r>
      <w:r w:rsidR="0032560A" w:rsidRPr="009800DC">
        <w:rPr>
          <w:rFonts w:ascii="Calibri" w:hAnsi="Calibri" w:cs="Calibri"/>
        </w:rPr>
        <w:t>sustainability</w:t>
      </w:r>
      <w:r w:rsidRPr="009800DC">
        <w:rPr>
          <w:rFonts w:ascii="Calibri" w:hAnsi="Calibri" w:cs="Calibri"/>
        </w:rPr>
        <w:t xml:space="preserve"> policy we </w:t>
      </w:r>
      <w:r w:rsidR="00886D32" w:rsidRPr="009800DC">
        <w:rPr>
          <w:rFonts w:ascii="Calibri" w:hAnsi="Calibri" w:cs="Calibri"/>
        </w:rPr>
        <w:t>invite all our stakeholders – employees, customers, suppliers to join towards a more sustainable fut</w:t>
      </w:r>
      <w:r w:rsidR="0032560A" w:rsidRPr="009800DC">
        <w:rPr>
          <w:rFonts w:ascii="Calibri" w:hAnsi="Calibri" w:cs="Calibri"/>
        </w:rPr>
        <w:t>ure, fostering a culture of shared responsibility and continual improvement.</w:t>
      </w:r>
    </w:p>
    <w:p w14:paraId="37D5251D" w14:textId="77777777" w:rsidR="00D62364" w:rsidRPr="009800DC" w:rsidRDefault="00D62364" w:rsidP="00D62364">
      <w:pPr>
        <w:pStyle w:val="NoSpacing"/>
        <w:rPr>
          <w:rFonts w:ascii="Calibri" w:hAnsi="Calibri" w:cs="Calibri"/>
        </w:rPr>
      </w:pPr>
    </w:p>
    <w:p w14:paraId="4B2F4E85" w14:textId="77777777" w:rsidR="00D62364" w:rsidRDefault="00D62364" w:rsidP="00D62364">
      <w:pPr>
        <w:pStyle w:val="NoSpacing"/>
      </w:pPr>
    </w:p>
    <w:p w14:paraId="7D0937CF" w14:textId="77777777" w:rsidR="00D62364" w:rsidRDefault="00D62364" w:rsidP="00D62364">
      <w:pPr>
        <w:pStyle w:val="NoSpacing"/>
      </w:pPr>
    </w:p>
    <w:p w14:paraId="043991FB" w14:textId="2AD1BD10" w:rsidR="00D62364" w:rsidRDefault="005F1854" w:rsidP="00D62364">
      <w:pPr>
        <w:pStyle w:val="NoSpacing"/>
      </w:pPr>
      <w:r>
        <w:rPr>
          <w:noProof/>
        </w:rPr>
        <w:drawing>
          <wp:inline distT="0" distB="0" distL="0" distR="0" wp14:anchorId="4FD0E2F5" wp14:editId="3B9DABB9">
            <wp:extent cx="1257300" cy="476250"/>
            <wp:effectExtent l="0" t="0" r="0" b="0"/>
            <wp:docPr id="385861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476250"/>
                    </a:xfrm>
                    <a:prstGeom prst="rect">
                      <a:avLst/>
                    </a:prstGeom>
                    <a:noFill/>
                    <a:ln>
                      <a:noFill/>
                    </a:ln>
                  </pic:spPr>
                </pic:pic>
              </a:graphicData>
            </a:graphic>
          </wp:inline>
        </w:drawing>
      </w:r>
    </w:p>
    <w:p w14:paraId="75536524" w14:textId="77777777" w:rsidR="00D62364" w:rsidRDefault="00D62364" w:rsidP="00D62364">
      <w:pPr>
        <w:pStyle w:val="NoSpacing"/>
      </w:pPr>
    </w:p>
    <w:p w14:paraId="345FD60B" w14:textId="032AC2B9" w:rsidR="00D62364" w:rsidRDefault="005F1854" w:rsidP="00D62364">
      <w:pPr>
        <w:pStyle w:val="NoSpacing"/>
      </w:pPr>
      <w:r>
        <w:t xml:space="preserve">A Makin </w:t>
      </w:r>
    </w:p>
    <w:p w14:paraId="43D02314" w14:textId="770F4CD2" w:rsidR="005F1854" w:rsidRDefault="005F1854" w:rsidP="00D62364">
      <w:pPr>
        <w:pStyle w:val="NoSpacing"/>
      </w:pPr>
      <w:r>
        <w:t xml:space="preserve">Managing Director </w:t>
      </w:r>
    </w:p>
    <w:p w14:paraId="79BA2E44" w14:textId="77777777" w:rsidR="00E3154D" w:rsidRDefault="00E3154D" w:rsidP="00D62364">
      <w:pPr>
        <w:pStyle w:val="NoSpacing"/>
      </w:pPr>
    </w:p>
    <w:p w14:paraId="3A9B7E27" w14:textId="2C5BC1E0" w:rsidR="00E3154D" w:rsidRDefault="00E3154D" w:rsidP="00D62364">
      <w:pPr>
        <w:pStyle w:val="NoSpacing"/>
      </w:pPr>
      <w:r>
        <w:t>Date: 31/12/25</w:t>
      </w:r>
    </w:p>
    <w:p w14:paraId="6FC5D2DD" w14:textId="77777777" w:rsidR="00E3154D" w:rsidRPr="00E3154D" w:rsidRDefault="00E3154D" w:rsidP="00E3154D"/>
    <w:p w14:paraId="4FC47453" w14:textId="77777777" w:rsidR="00E3154D" w:rsidRDefault="00E3154D" w:rsidP="00E3154D"/>
    <w:p w14:paraId="6E8DF33D" w14:textId="56B96BBC" w:rsidR="00E3154D" w:rsidRPr="00E3154D" w:rsidRDefault="00E3154D" w:rsidP="00E3154D">
      <w:pPr>
        <w:tabs>
          <w:tab w:val="left" w:pos="3255"/>
        </w:tabs>
      </w:pPr>
      <w:r>
        <w:tab/>
      </w:r>
    </w:p>
    <w:sectPr w:rsidR="00E3154D" w:rsidRPr="00E3154D" w:rsidSect="00ED1092">
      <w:headerReference w:type="default" r:id="rId9"/>
      <w:footerReference w:type="default" r:id="rId10"/>
      <w:pgSz w:w="11906" w:h="16838"/>
      <w:pgMar w:top="1440" w:right="1440" w:bottom="1440" w:left="1440" w:header="56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200B7" w14:textId="77777777" w:rsidR="00037228" w:rsidRDefault="00037228" w:rsidP="00C86A8A">
      <w:r>
        <w:separator/>
      </w:r>
    </w:p>
  </w:endnote>
  <w:endnote w:type="continuationSeparator" w:id="0">
    <w:p w14:paraId="59EC3A9A" w14:textId="77777777" w:rsidR="00037228" w:rsidRDefault="00037228" w:rsidP="00C86A8A">
      <w:r>
        <w:continuationSeparator/>
      </w:r>
    </w:p>
  </w:endnote>
  <w:endnote w:type="continuationNotice" w:id="1">
    <w:p w14:paraId="18579E27" w14:textId="77777777" w:rsidR="00037228" w:rsidRDefault="00037228" w:rsidP="00C86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B5BB" w14:textId="60F681C6" w:rsidR="00DF56BB" w:rsidRPr="00DF56BB" w:rsidRDefault="00D62364" w:rsidP="00C86A8A">
    <w:pPr>
      <w:pStyle w:val="Footer"/>
    </w:pPr>
    <w:r>
      <w:rPr>
        <w:noProof/>
      </w:rPr>
      <mc:AlternateContent>
        <mc:Choice Requires="wps">
          <w:drawing>
            <wp:anchor distT="45720" distB="45720" distL="114300" distR="114300" simplePos="0" relativeHeight="251660289" behindDoc="0" locked="0" layoutInCell="1" allowOverlap="1" wp14:anchorId="6BDD77AC" wp14:editId="4C7D1FE5">
              <wp:simplePos x="0" y="0"/>
              <wp:positionH relativeFrom="margin">
                <wp:posOffset>4229100</wp:posOffset>
              </wp:positionH>
              <wp:positionV relativeFrom="paragraph">
                <wp:posOffset>367665</wp:posOffset>
              </wp:positionV>
              <wp:extent cx="2266950"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04800"/>
                      </a:xfrm>
                      <a:prstGeom prst="rect">
                        <a:avLst/>
                      </a:prstGeom>
                      <a:solidFill>
                        <a:srgbClr val="FFFFFF"/>
                      </a:solidFill>
                      <a:ln w="9525">
                        <a:noFill/>
                        <a:miter lim="800000"/>
                        <a:headEnd/>
                        <a:tailEnd/>
                      </a:ln>
                    </wps:spPr>
                    <wps:txbx>
                      <w:txbxContent>
                        <w:p w14:paraId="6FC8AA39" w14:textId="0285DBC7" w:rsidR="00D62364" w:rsidRPr="008B289B" w:rsidRDefault="008B289B">
                          <w:pPr>
                            <w:rPr>
                              <w:sz w:val="16"/>
                              <w:szCs w:val="16"/>
                            </w:rPr>
                          </w:pPr>
                          <w:r>
                            <w:rPr>
                              <w:sz w:val="16"/>
                              <w:szCs w:val="16"/>
                            </w:rPr>
                            <w:t xml:space="preserve">                    </w:t>
                          </w:r>
                          <w:r w:rsidR="00ED1092">
                            <w:rPr>
                              <w:sz w:val="16"/>
                              <w:szCs w:val="16"/>
                            </w:rPr>
                            <w:t xml:space="preserve">pol – Sustainability Policy V3 31 </w:t>
                          </w:r>
                          <w:r w:rsidR="006C4505">
                            <w:rPr>
                              <w:sz w:val="16"/>
                              <w:szCs w:val="16"/>
                            </w:rPr>
                            <w:t xml:space="preserve">12 </w:t>
                          </w:r>
                          <w:r w:rsidR="00ED1092">
                            <w:rPr>
                              <w:sz w:val="16"/>
                              <w:szCs w:val="16"/>
                            </w:rP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DD77AC" id="_x0000_t202" coordsize="21600,21600" o:spt="202" path="m,l,21600r21600,l21600,xe">
              <v:stroke joinstyle="miter"/>
              <v:path gradientshapeok="t" o:connecttype="rect"/>
            </v:shapetype>
            <v:shape id="Text Box 2" o:spid="_x0000_s1026" type="#_x0000_t202" style="position:absolute;left:0;text-align:left;margin-left:333pt;margin-top:28.95pt;width:178.5pt;height:24pt;z-index:2516602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" stroked="f">
              <v:textbox>
                <w:txbxContent>
                  <w:p w14:paraId="6FC8AA39" w14:textId="0285DBC7" w:rsidR="00D62364" w:rsidRPr="008B289B" w:rsidRDefault="008B289B">
                    <w:pPr>
                      <w:rPr>
                        <w:sz w:val="16"/>
                        <w:szCs w:val="16"/>
                      </w:rPr>
                    </w:pPr>
                    <w:r>
                      <w:rPr>
                        <w:sz w:val="16"/>
                        <w:szCs w:val="16"/>
                      </w:rPr>
                      <w:t xml:space="preserve">                    </w:t>
                    </w:r>
                    <w:r w:rsidR="00ED1092">
                      <w:rPr>
                        <w:sz w:val="16"/>
                        <w:szCs w:val="16"/>
                      </w:rPr>
                      <w:t xml:space="preserve">pol – Sustainability Policy V3 31 </w:t>
                    </w:r>
                    <w:r w:rsidR="006C4505">
                      <w:rPr>
                        <w:sz w:val="16"/>
                        <w:szCs w:val="16"/>
                      </w:rPr>
                      <w:t xml:space="preserve">12 </w:t>
                    </w:r>
                    <w:r w:rsidR="00ED1092">
                      <w:rPr>
                        <w:sz w:val="16"/>
                        <w:szCs w:val="16"/>
                      </w:rPr>
                      <w:t>25</w:t>
                    </w:r>
                  </w:p>
                </w:txbxContent>
              </v:textbox>
              <w10:wrap type="square" anchorx="margin"/>
            </v:shape>
          </w:pict>
        </mc:Fallback>
      </mc:AlternateContent>
    </w:r>
    <w:r w:rsidR="00A72410">
      <w:rPr>
        <w:noProof/>
      </w:rPr>
      <w:drawing>
        <wp:anchor distT="0" distB="0" distL="114300" distR="114300" simplePos="0" relativeHeight="251658241" behindDoc="0" locked="0" layoutInCell="1" allowOverlap="1" wp14:anchorId="765C8908" wp14:editId="0C64CA77">
          <wp:simplePos x="0" y="0"/>
          <wp:positionH relativeFrom="margin">
            <wp:align>center</wp:align>
          </wp:positionH>
          <wp:positionV relativeFrom="paragraph">
            <wp:posOffset>-200604</wp:posOffset>
          </wp:positionV>
          <wp:extent cx="3292061" cy="740860"/>
          <wp:effectExtent l="0" t="0" r="0" b="0"/>
          <wp:wrapNone/>
          <wp:docPr id="1995323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2061" cy="74086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E21B5" w14:textId="77777777" w:rsidR="00037228" w:rsidRDefault="00037228" w:rsidP="00C86A8A">
      <w:r>
        <w:separator/>
      </w:r>
    </w:p>
  </w:footnote>
  <w:footnote w:type="continuationSeparator" w:id="0">
    <w:p w14:paraId="153B9358" w14:textId="77777777" w:rsidR="00037228" w:rsidRDefault="00037228" w:rsidP="00C86A8A">
      <w:r>
        <w:continuationSeparator/>
      </w:r>
    </w:p>
  </w:footnote>
  <w:footnote w:type="continuationNotice" w:id="1">
    <w:p w14:paraId="231C9FB4" w14:textId="77777777" w:rsidR="00037228" w:rsidRDefault="00037228" w:rsidP="00C86A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B85C" w14:textId="5AEF1E0B" w:rsidR="00A13F42" w:rsidRDefault="00A13F42" w:rsidP="00C86A8A">
    <w:pPr>
      <w:pStyle w:val="Header"/>
    </w:pPr>
    <w:r>
      <w:rPr>
        <w:noProof/>
      </w:rPr>
      <w:drawing>
        <wp:anchor distT="0" distB="0" distL="114300" distR="114300" simplePos="0" relativeHeight="251658240" behindDoc="0" locked="0" layoutInCell="1" allowOverlap="1" wp14:anchorId="6CBB9B3C" wp14:editId="299C7A07">
          <wp:simplePos x="0" y="0"/>
          <wp:positionH relativeFrom="margin">
            <wp:posOffset>4147901</wp:posOffset>
          </wp:positionH>
          <wp:positionV relativeFrom="paragraph">
            <wp:posOffset>97155</wp:posOffset>
          </wp:positionV>
          <wp:extent cx="1835964" cy="224155"/>
          <wp:effectExtent l="0" t="0" r="0" b="4445"/>
          <wp:wrapNone/>
          <wp:docPr id="1958963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963427" name="Picture 1958963427"/>
                  <pic:cNvPicPr/>
                </pic:nvPicPr>
                <pic:blipFill>
                  <a:blip r:embed="rId1">
                    <a:extLst>
                      <a:ext uri="{28A0092B-C50C-407E-A947-70E740481C1C}">
                        <a14:useLocalDpi xmlns:a14="http://schemas.microsoft.com/office/drawing/2010/main" val="0"/>
                      </a:ext>
                    </a:extLst>
                  </a:blip>
                  <a:stretch>
                    <a:fillRect/>
                  </a:stretch>
                </pic:blipFill>
                <pic:spPr>
                  <a:xfrm>
                    <a:off x="0" y="0"/>
                    <a:ext cx="1845118" cy="22527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9CB"/>
    <w:multiLevelType w:val="hybridMultilevel"/>
    <w:tmpl w:val="040A69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1061D2"/>
    <w:multiLevelType w:val="hybridMultilevel"/>
    <w:tmpl w:val="6EE0E8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9A86C9B"/>
    <w:multiLevelType w:val="hybridMultilevel"/>
    <w:tmpl w:val="8054B82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5F12DB"/>
    <w:multiLevelType w:val="hybridMultilevel"/>
    <w:tmpl w:val="6FCC658C"/>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CB2CA3"/>
    <w:multiLevelType w:val="hybridMultilevel"/>
    <w:tmpl w:val="5C966EF2"/>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043CD1"/>
    <w:multiLevelType w:val="hybridMultilevel"/>
    <w:tmpl w:val="CEF4E9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DD4805"/>
    <w:multiLevelType w:val="hybridMultilevel"/>
    <w:tmpl w:val="931878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4E2123"/>
    <w:multiLevelType w:val="hybridMultilevel"/>
    <w:tmpl w:val="01D0E0D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2AF41F6"/>
    <w:multiLevelType w:val="hybridMultilevel"/>
    <w:tmpl w:val="73D06F30"/>
    <w:lvl w:ilvl="0" w:tplc="FFFFFFFF">
      <w:start w:val="1"/>
      <w:numFmt w:val="decimal"/>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1D1296"/>
    <w:multiLevelType w:val="multilevel"/>
    <w:tmpl w:val="758A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5547C"/>
    <w:multiLevelType w:val="multilevel"/>
    <w:tmpl w:val="B788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11AA1"/>
    <w:multiLevelType w:val="multilevel"/>
    <w:tmpl w:val="7DBE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353399"/>
    <w:multiLevelType w:val="hybridMultilevel"/>
    <w:tmpl w:val="6E3ECFC6"/>
    <w:lvl w:ilvl="0" w:tplc="32066468">
      <w:start w:val="1"/>
      <w:numFmt w:val="decimal"/>
      <w:lvlText w:val="%1."/>
      <w:lvlJc w:val="left"/>
      <w:pPr>
        <w:ind w:left="360" w:hanging="360"/>
      </w:pPr>
      <w:rPr>
        <w:rFonts w:hint="default"/>
        <w:sz w:val="27"/>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8C1939"/>
    <w:multiLevelType w:val="hybridMultilevel"/>
    <w:tmpl w:val="B8D8CE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EC96E50"/>
    <w:multiLevelType w:val="hybridMultilevel"/>
    <w:tmpl w:val="61C4FF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FAE2DF0"/>
    <w:multiLevelType w:val="hybridMultilevel"/>
    <w:tmpl w:val="2AC4F8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FEB49EB"/>
    <w:multiLevelType w:val="hybridMultilevel"/>
    <w:tmpl w:val="7142755A"/>
    <w:lvl w:ilvl="0" w:tplc="08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073383C"/>
    <w:multiLevelType w:val="hybridMultilevel"/>
    <w:tmpl w:val="36F26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0F03E2"/>
    <w:multiLevelType w:val="hybridMultilevel"/>
    <w:tmpl w:val="6EE0E89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36E1309"/>
    <w:multiLevelType w:val="hybridMultilevel"/>
    <w:tmpl w:val="88768DC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4D4460"/>
    <w:multiLevelType w:val="hybridMultilevel"/>
    <w:tmpl w:val="C4D24D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B3B533E"/>
    <w:multiLevelType w:val="multilevel"/>
    <w:tmpl w:val="6C8E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337468"/>
    <w:multiLevelType w:val="hybridMultilevel"/>
    <w:tmpl w:val="BEC87E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058145C"/>
    <w:multiLevelType w:val="multilevel"/>
    <w:tmpl w:val="A954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A33E3D"/>
    <w:multiLevelType w:val="hybridMultilevel"/>
    <w:tmpl w:val="A0568728"/>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EB6324"/>
    <w:multiLevelType w:val="hybridMultilevel"/>
    <w:tmpl w:val="50E0FE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CAC01AC"/>
    <w:multiLevelType w:val="multilevel"/>
    <w:tmpl w:val="C0E0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986048"/>
    <w:multiLevelType w:val="hybridMultilevel"/>
    <w:tmpl w:val="F18E82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46C4383"/>
    <w:multiLevelType w:val="hybridMultilevel"/>
    <w:tmpl w:val="89424C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4F305CC"/>
    <w:multiLevelType w:val="hybridMultilevel"/>
    <w:tmpl w:val="3B4A06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5192B37"/>
    <w:multiLevelType w:val="hybridMultilevel"/>
    <w:tmpl w:val="CDDC14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E946223"/>
    <w:multiLevelType w:val="hybridMultilevel"/>
    <w:tmpl w:val="58320C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2EC1F67"/>
    <w:multiLevelType w:val="hybridMultilevel"/>
    <w:tmpl w:val="C9B239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37E7FA8"/>
    <w:multiLevelType w:val="hybridMultilevel"/>
    <w:tmpl w:val="B9CA2B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78573B6"/>
    <w:multiLevelType w:val="hybridMultilevel"/>
    <w:tmpl w:val="75F819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EB7921"/>
    <w:multiLevelType w:val="hybridMultilevel"/>
    <w:tmpl w:val="88768DC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3A3980"/>
    <w:multiLevelType w:val="hybridMultilevel"/>
    <w:tmpl w:val="CDDC14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D5166BD"/>
    <w:multiLevelType w:val="hybridMultilevel"/>
    <w:tmpl w:val="CF0819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D5C02BE"/>
    <w:multiLevelType w:val="hybridMultilevel"/>
    <w:tmpl w:val="CD9A47F0"/>
    <w:lvl w:ilvl="0" w:tplc="6F2A1FE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6777786">
    <w:abstractNumId w:val="38"/>
  </w:num>
  <w:num w:numId="2" w16cid:durableId="2089422109">
    <w:abstractNumId w:val="16"/>
  </w:num>
  <w:num w:numId="3" w16cid:durableId="2045590792">
    <w:abstractNumId w:val="8"/>
  </w:num>
  <w:num w:numId="4" w16cid:durableId="540282915">
    <w:abstractNumId w:val="34"/>
  </w:num>
  <w:num w:numId="5" w16cid:durableId="1821074517">
    <w:abstractNumId w:val="7"/>
  </w:num>
  <w:num w:numId="6" w16cid:durableId="1584299373">
    <w:abstractNumId w:val="0"/>
  </w:num>
  <w:num w:numId="7" w16cid:durableId="584873888">
    <w:abstractNumId w:val="1"/>
  </w:num>
  <w:num w:numId="8" w16cid:durableId="1415131071">
    <w:abstractNumId w:val="32"/>
  </w:num>
  <w:num w:numId="9" w16cid:durableId="448282392">
    <w:abstractNumId w:val="15"/>
  </w:num>
  <w:num w:numId="10" w16cid:durableId="926422511">
    <w:abstractNumId w:val="3"/>
  </w:num>
  <w:num w:numId="11" w16cid:durableId="1472096515">
    <w:abstractNumId w:val="29"/>
  </w:num>
  <w:num w:numId="12" w16cid:durableId="44644416">
    <w:abstractNumId w:val="6"/>
  </w:num>
  <w:num w:numId="13" w16cid:durableId="1846284944">
    <w:abstractNumId w:val="22"/>
  </w:num>
  <w:num w:numId="14" w16cid:durableId="1844473958">
    <w:abstractNumId w:val="17"/>
  </w:num>
  <w:num w:numId="15" w16cid:durableId="519128302">
    <w:abstractNumId w:val="18"/>
  </w:num>
  <w:num w:numId="16" w16cid:durableId="911744862">
    <w:abstractNumId w:val="2"/>
  </w:num>
  <w:num w:numId="17" w16cid:durableId="33702700">
    <w:abstractNumId w:val="14"/>
  </w:num>
  <w:num w:numId="18" w16cid:durableId="1587107050">
    <w:abstractNumId w:val="31"/>
  </w:num>
  <w:num w:numId="19" w16cid:durableId="1845893497">
    <w:abstractNumId w:val="25"/>
  </w:num>
  <w:num w:numId="20" w16cid:durableId="933363811">
    <w:abstractNumId w:val="33"/>
  </w:num>
  <w:num w:numId="21" w16cid:durableId="471823832">
    <w:abstractNumId w:val="13"/>
  </w:num>
  <w:num w:numId="22" w16cid:durableId="1163548015">
    <w:abstractNumId w:val="27"/>
  </w:num>
  <w:num w:numId="23" w16cid:durableId="3870935">
    <w:abstractNumId w:val="20"/>
  </w:num>
  <w:num w:numId="24" w16cid:durableId="2056393724">
    <w:abstractNumId w:val="30"/>
  </w:num>
  <w:num w:numId="25" w16cid:durableId="826434162">
    <w:abstractNumId w:val="37"/>
  </w:num>
  <w:num w:numId="26" w16cid:durableId="284195300">
    <w:abstractNumId w:val="36"/>
  </w:num>
  <w:num w:numId="27" w16cid:durableId="1524710967">
    <w:abstractNumId w:val="35"/>
  </w:num>
  <w:num w:numId="28" w16cid:durableId="826477235">
    <w:abstractNumId w:val="4"/>
  </w:num>
  <w:num w:numId="29" w16cid:durableId="1871797312">
    <w:abstractNumId w:val="19"/>
  </w:num>
  <w:num w:numId="30" w16cid:durableId="1208175783">
    <w:abstractNumId w:val="24"/>
  </w:num>
  <w:num w:numId="31" w16cid:durableId="316347585">
    <w:abstractNumId w:val="28"/>
  </w:num>
  <w:num w:numId="32" w16cid:durableId="1170104091">
    <w:abstractNumId w:val="21"/>
  </w:num>
  <w:num w:numId="33" w16cid:durableId="136849688">
    <w:abstractNumId w:val="23"/>
  </w:num>
  <w:num w:numId="34" w16cid:durableId="854419882">
    <w:abstractNumId w:val="11"/>
  </w:num>
  <w:num w:numId="35" w16cid:durableId="1246233413">
    <w:abstractNumId w:val="26"/>
  </w:num>
  <w:num w:numId="36" w16cid:durableId="764687811">
    <w:abstractNumId w:val="9"/>
  </w:num>
  <w:num w:numId="37" w16cid:durableId="392700101">
    <w:abstractNumId w:val="10"/>
  </w:num>
  <w:num w:numId="38" w16cid:durableId="946279809">
    <w:abstractNumId w:val="5"/>
  </w:num>
  <w:num w:numId="39" w16cid:durableId="149906592">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5F0"/>
    <w:rsid w:val="00000A36"/>
    <w:rsid w:val="000050EB"/>
    <w:rsid w:val="000076BC"/>
    <w:rsid w:val="000111A1"/>
    <w:rsid w:val="00012282"/>
    <w:rsid w:val="00014A13"/>
    <w:rsid w:val="00021F53"/>
    <w:rsid w:val="00024C83"/>
    <w:rsid w:val="000275E1"/>
    <w:rsid w:val="00035DAE"/>
    <w:rsid w:val="00037228"/>
    <w:rsid w:val="00037636"/>
    <w:rsid w:val="00040975"/>
    <w:rsid w:val="0004153B"/>
    <w:rsid w:val="000425B3"/>
    <w:rsid w:val="00042F01"/>
    <w:rsid w:val="00051797"/>
    <w:rsid w:val="00051B39"/>
    <w:rsid w:val="000550FB"/>
    <w:rsid w:val="000553C7"/>
    <w:rsid w:val="00055665"/>
    <w:rsid w:val="00057BFC"/>
    <w:rsid w:val="00057EFB"/>
    <w:rsid w:val="000600A0"/>
    <w:rsid w:val="00060687"/>
    <w:rsid w:val="00062287"/>
    <w:rsid w:val="00062BA7"/>
    <w:rsid w:val="00063165"/>
    <w:rsid w:val="000668D6"/>
    <w:rsid w:val="00071774"/>
    <w:rsid w:val="000749C5"/>
    <w:rsid w:val="00074D8A"/>
    <w:rsid w:val="00081650"/>
    <w:rsid w:val="00084BF2"/>
    <w:rsid w:val="00087F87"/>
    <w:rsid w:val="00094D41"/>
    <w:rsid w:val="000977D6"/>
    <w:rsid w:val="00097EFC"/>
    <w:rsid w:val="000A0E19"/>
    <w:rsid w:val="000A18D9"/>
    <w:rsid w:val="000A206A"/>
    <w:rsid w:val="000B0A32"/>
    <w:rsid w:val="000B1961"/>
    <w:rsid w:val="000B2224"/>
    <w:rsid w:val="000B2FD2"/>
    <w:rsid w:val="000B664B"/>
    <w:rsid w:val="000C3D07"/>
    <w:rsid w:val="000C438F"/>
    <w:rsid w:val="000C5CFF"/>
    <w:rsid w:val="000D1BE4"/>
    <w:rsid w:val="000D24AC"/>
    <w:rsid w:val="000D430E"/>
    <w:rsid w:val="000D687D"/>
    <w:rsid w:val="000E746A"/>
    <w:rsid w:val="000E74DB"/>
    <w:rsid w:val="000F0C68"/>
    <w:rsid w:val="000F312A"/>
    <w:rsid w:val="000F527B"/>
    <w:rsid w:val="000F72FC"/>
    <w:rsid w:val="000F7813"/>
    <w:rsid w:val="00102A68"/>
    <w:rsid w:val="001069A5"/>
    <w:rsid w:val="0011087E"/>
    <w:rsid w:val="00112BC3"/>
    <w:rsid w:val="00112E69"/>
    <w:rsid w:val="00114437"/>
    <w:rsid w:val="00120443"/>
    <w:rsid w:val="001210F6"/>
    <w:rsid w:val="001222CA"/>
    <w:rsid w:val="00124DB5"/>
    <w:rsid w:val="001250D5"/>
    <w:rsid w:val="00125D9F"/>
    <w:rsid w:val="00131615"/>
    <w:rsid w:val="00132E4E"/>
    <w:rsid w:val="001334A8"/>
    <w:rsid w:val="001346D0"/>
    <w:rsid w:val="00135589"/>
    <w:rsid w:val="00140894"/>
    <w:rsid w:val="00144BB8"/>
    <w:rsid w:val="0014520C"/>
    <w:rsid w:val="001454FC"/>
    <w:rsid w:val="001502DE"/>
    <w:rsid w:val="00152577"/>
    <w:rsid w:val="00155A52"/>
    <w:rsid w:val="001578D7"/>
    <w:rsid w:val="00157AA0"/>
    <w:rsid w:val="001624C8"/>
    <w:rsid w:val="001629C4"/>
    <w:rsid w:val="0016668E"/>
    <w:rsid w:val="00166825"/>
    <w:rsid w:val="001704C8"/>
    <w:rsid w:val="00171EC2"/>
    <w:rsid w:val="00173791"/>
    <w:rsid w:val="00175B99"/>
    <w:rsid w:val="00176CCB"/>
    <w:rsid w:val="00182774"/>
    <w:rsid w:val="00182A69"/>
    <w:rsid w:val="00182BA5"/>
    <w:rsid w:val="00185177"/>
    <w:rsid w:val="00193D61"/>
    <w:rsid w:val="00197877"/>
    <w:rsid w:val="001A35D3"/>
    <w:rsid w:val="001A4051"/>
    <w:rsid w:val="001A4995"/>
    <w:rsid w:val="001A668A"/>
    <w:rsid w:val="001A6997"/>
    <w:rsid w:val="001A6A28"/>
    <w:rsid w:val="001B03C1"/>
    <w:rsid w:val="001B10F1"/>
    <w:rsid w:val="001B3D38"/>
    <w:rsid w:val="001B4D54"/>
    <w:rsid w:val="001B7B73"/>
    <w:rsid w:val="001C79BB"/>
    <w:rsid w:val="001C7A43"/>
    <w:rsid w:val="001D20A9"/>
    <w:rsid w:val="001D273D"/>
    <w:rsid w:val="001D2DFB"/>
    <w:rsid w:val="001D3A24"/>
    <w:rsid w:val="001E0A20"/>
    <w:rsid w:val="001E0D0C"/>
    <w:rsid w:val="001E33CD"/>
    <w:rsid w:val="001E3986"/>
    <w:rsid w:val="001E75FE"/>
    <w:rsid w:val="001F0943"/>
    <w:rsid w:val="001F2491"/>
    <w:rsid w:val="00201373"/>
    <w:rsid w:val="00202AE3"/>
    <w:rsid w:val="00207F53"/>
    <w:rsid w:val="002124B0"/>
    <w:rsid w:val="00215018"/>
    <w:rsid w:val="00215688"/>
    <w:rsid w:val="00215FB0"/>
    <w:rsid w:val="00222E40"/>
    <w:rsid w:val="00225F98"/>
    <w:rsid w:val="0023151C"/>
    <w:rsid w:val="00231CD9"/>
    <w:rsid w:val="0023373C"/>
    <w:rsid w:val="00234E5C"/>
    <w:rsid w:val="002405F3"/>
    <w:rsid w:val="00240C30"/>
    <w:rsid w:val="00241CE6"/>
    <w:rsid w:val="00244C34"/>
    <w:rsid w:val="002521D0"/>
    <w:rsid w:val="00253C89"/>
    <w:rsid w:val="00254EAF"/>
    <w:rsid w:val="0025505C"/>
    <w:rsid w:val="002560C8"/>
    <w:rsid w:val="002628E2"/>
    <w:rsid w:val="00265CDC"/>
    <w:rsid w:val="00266BE1"/>
    <w:rsid w:val="00266ECD"/>
    <w:rsid w:val="002675F7"/>
    <w:rsid w:val="00267BB4"/>
    <w:rsid w:val="00270F7F"/>
    <w:rsid w:val="00274B7C"/>
    <w:rsid w:val="00274F4F"/>
    <w:rsid w:val="00275D39"/>
    <w:rsid w:val="00280E75"/>
    <w:rsid w:val="00280FCE"/>
    <w:rsid w:val="00283690"/>
    <w:rsid w:val="00284BC8"/>
    <w:rsid w:val="002852D7"/>
    <w:rsid w:val="00290C43"/>
    <w:rsid w:val="0029475B"/>
    <w:rsid w:val="002A099E"/>
    <w:rsid w:val="002A0DF2"/>
    <w:rsid w:val="002A2030"/>
    <w:rsid w:val="002A3777"/>
    <w:rsid w:val="002A3C76"/>
    <w:rsid w:val="002A3F45"/>
    <w:rsid w:val="002A5537"/>
    <w:rsid w:val="002A61FB"/>
    <w:rsid w:val="002A761B"/>
    <w:rsid w:val="002A77FC"/>
    <w:rsid w:val="002B0047"/>
    <w:rsid w:val="002B4178"/>
    <w:rsid w:val="002B43C7"/>
    <w:rsid w:val="002B66E2"/>
    <w:rsid w:val="002B7826"/>
    <w:rsid w:val="002B7C53"/>
    <w:rsid w:val="002C061C"/>
    <w:rsid w:val="002C124E"/>
    <w:rsid w:val="002C3174"/>
    <w:rsid w:val="002C3604"/>
    <w:rsid w:val="002D1009"/>
    <w:rsid w:val="002D37FB"/>
    <w:rsid w:val="002D5173"/>
    <w:rsid w:val="002E1E9C"/>
    <w:rsid w:val="002E3571"/>
    <w:rsid w:val="002E6903"/>
    <w:rsid w:val="002E7B75"/>
    <w:rsid w:val="002F0CAC"/>
    <w:rsid w:val="002F38EC"/>
    <w:rsid w:val="0030646F"/>
    <w:rsid w:val="0030710A"/>
    <w:rsid w:val="00307FCC"/>
    <w:rsid w:val="00310FDB"/>
    <w:rsid w:val="003112F6"/>
    <w:rsid w:val="003136ED"/>
    <w:rsid w:val="00315B21"/>
    <w:rsid w:val="0032256B"/>
    <w:rsid w:val="00324028"/>
    <w:rsid w:val="0032560A"/>
    <w:rsid w:val="003271FF"/>
    <w:rsid w:val="00331F85"/>
    <w:rsid w:val="00332895"/>
    <w:rsid w:val="00333FC3"/>
    <w:rsid w:val="00336FE2"/>
    <w:rsid w:val="003406E3"/>
    <w:rsid w:val="00341B1C"/>
    <w:rsid w:val="00344A00"/>
    <w:rsid w:val="00346F09"/>
    <w:rsid w:val="00347290"/>
    <w:rsid w:val="00356E58"/>
    <w:rsid w:val="0035780E"/>
    <w:rsid w:val="003609E2"/>
    <w:rsid w:val="00361791"/>
    <w:rsid w:val="003711E3"/>
    <w:rsid w:val="003761B3"/>
    <w:rsid w:val="00377074"/>
    <w:rsid w:val="0038283F"/>
    <w:rsid w:val="0038350F"/>
    <w:rsid w:val="00386A6D"/>
    <w:rsid w:val="00390905"/>
    <w:rsid w:val="0039487C"/>
    <w:rsid w:val="003A034D"/>
    <w:rsid w:val="003A1EDA"/>
    <w:rsid w:val="003A41C0"/>
    <w:rsid w:val="003B3675"/>
    <w:rsid w:val="003B46D5"/>
    <w:rsid w:val="003B64F0"/>
    <w:rsid w:val="003B666A"/>
    <w:rsid w:val="003B6C53"/>
    <w:rsid w:val="003C4035"/>
    <w:rsid w:val="003C44FB"/>
    <w:rsid w:val="003D39B3"/>
    <w:rsid w:val="003D66B7"/>
    <w:rsid w:val="003D7591"/>
    <w:rsid w:val="003E6721"/>
    <w:rsid w:val="003E6B4E"/>
    <w:rsid w:val="003E6ECF"/>
    <w:rsid w:val="003E716D"/>
    <w:rsid w:val="003F2B9B"/>
    <w:rsid w:val="003F5BAE"/>
    <w:rsid w:val="003F611C"/>
    <w:rsid w:val="003F758C"/>
    <w:rsid w:val="00400231"/>
    <w:rsid w:val="00400EF5"/>
    <w:rsid w:val="004079E5"/>
    <w:rsid w:val="00411147"/>
    <w:rsid w:val="004117A0"/>
    <w:rsid w:val="004120FB"/>
    <w:rsid w:val="00412233"/>
    <w:rsid w:val="00413310"/>
    <w:rsid w:val="004140A3"/>
    <w:rsid w:val="0041457A"/>
    <w:rsid w:val="00414B34"/>
    <w:rsid w:val="0042027E"/>
    <w:rsid w:val="004215B5"/>
    <w:rsid w:val="0042285A"/>
    <w:rsid w:val="0042773C"/>
    <w:rsid w:val="00434178"/>
    <w:rsid w:val="004413A2"/>
    <w:rsid w:val="00442716"/>
    <w:rsid w:val="00442847"/>
    <w:rsid w:val="004434EC"/>
    <w:rsid w:val="0044636F"/>
    <w:rsid w:val="00447F3B"/>
    <w:rsid w:val="00450BB3"/>
    <w:rsid w:val="00451B4D"/>
    <w:rsid w:val="00451F3B"/>
    <w:rsid w:val="00461C9D"/>
    <w:rsid w:val="004644D3"/>
    <w:rsid w:val="00464BDF"/>
    <w:rsid w:val="00467FE3"/>
    <w:rsid w:val="00471537"/>
    <w:rsid w:val="00472A5D"/>
    <w:rsid w:val="004739B0"/>
    <w:rsid w:val="00480446"/>
    <w:rsid w:val="00487AEA"/>
    <w:rsid w:val="00491DA0"/>
    <w:rsid w:val="00492675"/>
    <w:rsid w:val="0049560F"/>
    <w:rsid w:val="004958D6"/>
    <w:rsid w:val="00495B8D"/>
    <w:rsid w:val="00496F0E"/>
    <w:rsid w:val="004A173C"/>
    <w:rsid w:val="004A2CAC"/>
    <w:rsid w:val="004A31AD"/>
    <w:rsid w:val="004A54DE"/>
    <w:rsid w:val="004B123D"/>
    <w:rsid w:val="004B1849"/>
    <w:rsid w:val="004B201F"/>
    <w:rsid w:val="004B3B06"/>
    <w:rsid w:val="004B5F39"/>
    <w:rsid w:val="004C3F0F"/>
    <w:rsid w:val="004C6764"/>
    <w:rsid w:val="004C7152"/>
    <w:rsid w:val="004C7490"/>
    <w:rsid w:val="004C775A"/>
    <w:rsid w:val="004C7A10"/>
    <w:rsid w:val="004D038A"/>
    <w:rsid w:val="004D1144"/>
    <w:rsid w:val="004D492F"/>
    <w:rsid w:val="004D552F"/>
    <w:rsid w:val="004E045A"/>
    <w:rsid w:val="004E2796"/>
    <w:rsid w:val="004E28B6"/>
    <w:rsid w:val="004E5C58"/>
    <w:rsid w:val="004F0EA7"/>
    <w:rsid w:val="004F0FA4"/>
    <w:rsid w:val="004F1964"/>
    <w:rsid w:val="004F317A"/>
    <w:rsid w:val="004F6C03"/>
    <w:rsid w:val="005042DA"/>
    <w:rsid w:val="00504C3F"/>
    <w:rsid w:val="005061AA"/>
    <w:rsid w:val="005132E7"/>
    <w:rsid w:val="00513384"/>
    <w:rsid w:val="0051673D"/>
    <w:rsid w:val="005202CC"/>
    <w:rsid w:val="00520BFA"/>
    <w:rsid w:val="0052156E"/>
    <w:rsid w:val="00523BA0"/>
    <w:rsid w:val="005248DA"/>
    <w:rsid w:val="00524C04"/>
    <w:rsid w:val="00530D44"/>
    <w:rsid w:val="005318FF"/>
    <w:rsid w:val="00531FDD"/>
    <w:rsid w:val="005419E6"/>
    <w:rsid w:val="005424A5"/>
    <w:rsid w:val="00543BBE"/>
    <w:rsid w:val="00544FF9"/>
    <w:rsid w:val="00545956"/>
    <w:rsid w:val="00546603"/>
    <w:rsid w:val="0054715D"/>
    <w:rsid w:val="005471AF"/>
    <w:rsid w:val="00547BB9"/>
    <w:rsid w:val="00552D3C"/>
    <w:rsid w:val="00553EB8"/>
    <w:rsid w:val="00556AE3"/>
    <w:rsid w:val="005636E2"/>
    <w:rsid w:val="00563B27"/>
    <w:rsid w:val="00564140"/>
    <w:rsid w:val="0056582C"/>
    <w:rsid w:val="00566DAD"/>
    <w:rsid w:val="005678D6"/>
    <w:rsid w:val="00567C74"/>
    <w:rsid w:val="005717CA"/>
    <w:rsid w:val="0057390F"/>
    <w:rsid w:val="00573928"/>
    <w:rsid w:val="00576154"/>
    <w:rsid w:val="00576F34"/>
    <w:rsid w:val="0058344D"/>
    <w:rsid w:val="005913F5"/>
    <w:rsid w:val="0059195F"/>
    <w:rsid w:val="00594AF9"/>
    <w:rsid w:val="005964E2"/>
    <w:rsid w:val="005968BF"/>
    <w:rsid w:val="005A0B65"/>
    <w:rsid w:val="005A2B06"/>
    <w:rsid w:val="005A48A3"/>
    <w:rsid w:val="005A4ACC"/>
    <w:rsid w:val="005A4AE9"/>
    <w:rsid w:val="005A51F0"/>
    <w:rsid w:val="005B2A0F"/>
    <w:rsid w:val="005B4800"/>
    <w:rsid w:val="005C036B"/>
    <w:rsid w:val="005C162A"/>
    <w:rsid w:val="005C19A1"/>
    <w:rsid w:val="005C6AC3"/>
    <w:rsid w:val="005C6D2A"/>
    <w:rsid w:val="005C6E54"/>
    <w:rsid w:val="005D1267"/>
    <w:rsid w:val="005D29C3"/>
    <w:rsid w:val="005D60B7"/>
    <w:rsid w:val="005D7368"/>
    <w:rsid w:val="005D7FBE"/>
    <w:rsid w:val="005E1E34"/>
    <w:rsid w:val="005E25B0"/>
    <w:rsid w:val="005E4B40"/>
    <w:rsid w:val="005E51CD"/>
    <w:rsid w:val="005E6350"/>
    <w:rsid w:val="005E7820"/>
    <w:rsid w:val="005F1854"/>
    <w:rsid w:val="006014DD"/>
    <w:rsid w:val="00602E32"/>
    <w:rsid w:val="00604BC6"/>
    <w:rsid w:val="00615E35"/>
    <w:rsid w:val="00620A73"/>
    <w:rsid w:val="00620B0A"/>
    <w:rsid w:val="00620B52"/>
    <w:rsid w:val="006237AE"/>
    <w:rsid w:val="00624324"/>
    <w:rsid w:val="00624713"/>
    <w:rsid w:val="00624F11"/>
    <w:rsid w:val="00640358"/>
    <w:rsid w:val="00641B0D"/>
    <w:rsid w:val="00644EE4"/>
    <w:rsid w:val="00653D2A"/>
    <w:rsid w:val="00655332"/>
    <w:rsid w:val="00672BEC"/>
    <w:rsid w:val="00674F12"/>
    <w:rsid w:val="006759A6"/>
    <w:rsid w:val="0068129A"/>
    <w:rsid w:val="00684041"/>
    <w:rsid w:val="00684BDB"/>
    <w:rsid w:val="0068560F"/>
    <w:rsid w:val="00685E51"/>
    <w:rsid w:val="00686DA8"/>
    <w:rsid w:val="00690160"/>
    <w:rsid w:val="00691AEB"/>
    <w:rsid w:val="00696530"/>
    <w:rsid w:val="00696561"/>
    <w:rsid w:val="0069678C"/>
    <w:rsid w:val="006A280C"/>
    <w:rsid w:val="006A4CF0"/>
    <w:rsid w:val="006A773A"/>
    <w:rsid w:val="006B292E"/>
    <w:rsid w:val="006B3C3B"/>
    <w:rsid w:val="006B655D"/>
    <w:rsid w:val="006B721D"/>
    <w:rsid w:val="006C3099"/>
    <w:rsid w:val="006C3A44"/>
    <w:rsid w:val="006C3CE4"/>
    <w:rsid w:val="006C41F4"/>
    <w:rsid w:val="006C4505"/>
    <w:rsid w:val="006C4831"/>
    <w:rsid w:val="006D0983"/>
    <w:rsid w:val="006D0CC0"/>
    <w:rsid w:val="006D0EC3"/>
    <w:rsid w:val="006D2644"/>
    <w:rsid w:val="006D2787"/>
    <w:rsid w:val="006D61A2"/>
    <w:rsid w:val="006D647B"/>
    <w:rsid w:val="006E07FF"/>
    <w:rsid w:val="006E0CAE"/>
    <w:rsid w:val="006E2D66"/>
    <w:rsid w:val="006E4FA4"/>
    <w:rsid w:val="006E6300"/>
    <w:rsid w:val="006E75F0"/>
    <w:rsid w:val="006F6DCF"/>
    <w:rsid w:val="00701878"/>
    <w:rsid w:val="00702A79"/>
    <w:rsid w:val="00702B4A"/>
    <w:rsid w:val="00702F26"/>
    <w:rsid w:val="00705522"/>
    <w:rsid w:val="00705F30"/>
    <w:rsid w:val="00705FCF"/>
    <w:rsid w:val="007105C8"/>
    <w:rsid w:val="00712890"/>
    <w:rsid w:val="00721126"/>
    <w:rsid w:val="00723321"/>
    <w:rsid w:val="00732167"/>
    <w:rsid w:val="00732A71"/>
    <w:rsid w:val="00735F22"/>
    <w:rsid w:val="007364F8"/>
    <w:rsid w:val="00740E9A"/>
    <w:rsid w:val="00744F0C"/>
    <w:rsid w:val="00746310"/>
    <w:rsid w:val="007564E5"/>
    <w:rsid w:val="00761BF0"/>
    <w:rsid w:val="007640FD"/>
    <w:rsid w:val="0076492C"/>
    <w:rsid w:val="00764FFA"/>
    <w:rsid w:val="00765AC5"/>
    <w:rsid w:val="00766E0F"/>
    <w:rsid w:val="00767257"/>
    <w:rsid w:val="00767864"/>
    <w:rsid w:val="00771E8F"/>
    <w:rsid w:val="007748F7"/>
    <w:rsid w:val="00776097"/>
    <w:rsid w:val="007763D1"/>
    <w:rsid w:val="00776AAE"/>
    <w:rsid w:val="0078036C"/>
    <w:rsid w:val="00780A71"/>
    <w:rsid w:val="00783CD7"/>
    <w:rsid w:val="00783D48"/>
    <w:rsid w:val="0078438C"/>
    <w:rsid w:val="0078747E"/>
    <w:rsid w:val="00790564"/>
    <w:rsid w:val="00791531"/>
    <w:rsid w:val="00792BA6"/>
    <w:rsid w:val="00795B62"/>
    <w:rsid w:val="00795D5E"/>
    <w:rsid w:val="0079729A"/>
    <w:rsid w:val="007A1778"/>
    <w:rsid w:val="007A2600"/>
    <w:rsid w:val="007A27DA"/>
    <w:rsid w:val="007A312A"/>
    <w:rsid w:val="007A35E3"/>
    <w:rsid w:val="007A366E"/>
    <w:rsid w:val="007A4C15"/>
    <w:rsid w:val="007A6119"/>
    <w:rsid w:val="007B00C3"/>
    <w:rsid w:val="007B73BA"/>
    <w:rsid w:val="007C6AC8"/>
    <w:rsid w:val="007D49EC"/>
    <w:rsid w:val="007D55F7"/>
    <w:rsid w:val="007D68B3"/>
    <w:rsid w:val="007D78F3"/>
    <w:rsid w:val="007E0C25"/>
    <w:rsid w:val="007E3F04"/>
    <w:rsid w:val="007E54D1"/>
    <w:rsid w:val="007F398D"/>
    <w:rsid w:val="007F5264"/>
    <w:rsid w:val="007F636C"/>
    <w:rsid w:val="007F6730"/>
    <w:rsid w:val="00800331"/>
    <w:rsid w:val="008043F6"/>
    <w:rsid w:val="008059F8"/>
    <w:rsid w:val="008066C0"/>
    <w:rsid w:val="00807020"/>
    <w:rsid w:val="008114EF"/>
    <w:rsid w:val="00816A14"/>
    <w:rsid w:val="008178C6"/>
    <w:rsid w:val="008202FE"/>
    <w:rsid w:val="00821372"/>
    <w:rsid w:val="008242A7"/>
    <w:rsid w:val="00827084"/>
    <w:rsid w:val="00831A03"/>
    <w:rsid w:val="00831B21"/>
    <w:rsid w:val="00832D58"/>
    <w:rsid w:val="00835116"/>
    <w:rsid w:val="00837DEE"/>
    <w:rsid w:val="00842BD2"/>
    <w:rsid w:val="008505D9"/>
    <w:rsid w:val="00851E1E"/>
    <w:rsid w:val="008526D0"/>
    <w:rsid w:val="00853DF9"/>
    <w:rsid w:val="008556D3"/>
    <w:rsid w:val="0086171D"/>
    <w:rsid w:val="00862E0C"/>
    <w:rsid w:val="008633FF"/>
    <w:rsid w:val="00863C26"/>
    <w:rsid w:val="008640ED"/>
    <w:rsid w:val="00866E52"/>
    <w:rsid w:val="00872F51"/>
    <w:rsid w:val="0087308C"/>
    <w:rsid w:val="008822F8"/>
    <w:rsid w:val="00886D32"/>
    <w:rsid w:val="00887DEE"/>
    <w:rsid w:val="00887F1D"/>
    <w:rsid w:val="00891A2A"/>
    <w:rsid w:val="008A09F5"/>
    <w:rsid w:val="008A0A4E"/>
    <w:rsid w:val="008A3661"/>
    <w:rsid w:val="008A5DB7"/>
    <w:rsid w:val="008B1C36"/>
    <w:rsid w:val="008B289B"/>
    <w:rsid w:val="008B2A46"/>
    <w:rsid w:val="008B33D5"/>
    <w:rsid w:val="008C09CE"/>
    <w:rsid w:val="008C2506"/>
    <w:rsid w:val="008C36BD"/>
    <w:rsid w:val="008C486A"/>
    <w:rsid w:val="008C4F7B"/>
    <w:rsid w:val="008C63E0"/>
    <w:rsid w:val="008C6AD6"/>
    <w:rsid w:val="008C7985"/>
    <w:rsid w:val="008D1A53"/>
    <w:rsid w:val="008D39A0"/>
    <w:rsid w:val="008D4CD3"/>
    <w:rsid w:val="008D506D"/>
    <w:rsid w:val="008D67BE"/>
    <w:rsid w:val="008E0460"/>
    <w:rsid w:val="008E0D2C"/>
    <w:rsid w:val="008E3F06"/>
    <w:rsid w:val="008E4F3F"/>
    <w:rsid w:val="008E5CBB"/>
    <w:rsid w:val="008E6C1E"/>
    <w:rsid w:val="008F1801"/>
    <w:rsid w:val="008F5928"/>
    <w:rsid w:val="009033AB"/>
    <w:rsid w:val="00904060"/>
    <w:rsid w:val="00905CCC"/>
    <w:rsid w:val="00906432"/>
    <w:rsid w:val="00906BD9"/>
    <w:rsid w:val="00907569"/>
    <w:rsid w:val="00907B02"/>
    <w:rsid w:val="00917F8A"/>
    <w:rsid w:val="00920B90"/>
    <w:rsid w:val="0092149E"/>
    <w:rsid w:val="00922C33"/>
    <w:rsid w:val="009235E1"/>
    <w:rsid w:val="00925212"/>
    <w:rsid w:val="00926439"/>
    <w:rsid w:val="00927FD7"/>
    <w:rsid w:val="00931BDB"/>
    <w:rsid w:val="00933245"/>
    <w:rsid w:val="00933604"/>
    <w:rsid w:val="00933B73"/>
    <w:rsid w:val="00937CB4"/>
    <w:rsid w:val="00940DB1"/>
    <w:rsid w:val="00942E56"/>
    <w:rsid w:val="00943D2C"/>
    <w:rsid w:val="00947615"/>
    <w:rsid w:val="00950DE2"/>
    <w:rsid w:val="009546D6"/>
    <w:rsid w:val="009551EF"/>
    <w:rsid w:val="0095528E"/>
    <w:rsid w:val="00956E19"/>
    <w:rsid w:val="00956F68"/>
    <w:rsid w:val="00960E81"/>
    <w:rsid w:val="00961EC1"/>
    <w:rsid w:val="00967BAE"/>
    <w:rsid w:val="009719C7"/>
    <w:rsid w:val="00971B20"/>
    <w:rsid w:val="009731E1"/>
    <w:rsid w:val="009760F9"/>
    <w:rsid w:val="009800DC"/>
    <w:rsid w:val="00981554"/>
    <w:rsid w:val="00982DD0"/>
    <w:rsid w:val="00984D38"/>
    <w:rsid w:val="0099176E"/>
    <w:rsid w:val="009A1AB9"/>
    <w:rsid w:val="009A1E41"/>
    <w:rsid w:val="009A1F62"/>
    <w:rsid w:val="009A3574"/>
    <w:rsid w:val="009A512B"/>
    <w:rsid w:val="009A56DE"/>
    <w:rsid w:val="009A6E32"/>
    <w:rsid w:val="009B07F2"/>
    <w:rsid w:val="009B1816"/>
    <w:rsid w:val="009B5CB3"/>
    <w:rsid w:val="009B7232"/>
    <w:rsid w:val="009C09C3"/>
    <w:rsid w:val="009C3280"/>
    <w:rsid w:val="009C3C9B"/>
    <w:rsid w:val="009C5F70"/>
    <w:rsid w:val="009C6E81"/>
    <w:rsid w:val="009C7DE0"/>
    <w:rsid w:val="009D3549"/>
    <w:rsid w:val="009D6132"/>
    <w:rsid w:val="009D6AD1"/>
    <w:rsid w:val="009D789F"/>
    <w:rsid w:val="009E27FC"/>
    <w:rsid w:val="009E604B"/>
    <w:rsid w:val="009F3C54"/>
    <w:rsid w:val="009F56DD"/>
    <w:rsid w:val="00A02AD2"/>
    <w:rsid w:val="00A03B1F"/>
    <w:rsid w:val="00A042EB"/>
    <w:rsid w:val="00A04E18"/>
    <w:rsid w:val="00A069F7"/>
    <w:rsid w:val="00A10F5A"/>
    <w:rsid w:val="00A13F42"/>
    <w:rsid w:val="00A13FA4"/>
    <w:rsid w:val="00A16464"/>
    <w:rsid w:val="00A3120B"/>
    <w:rsid w:val="00A32F9F"/>
    <w:rsid w:val="00A353C8"/>
    <w:rsid w:val="00A36E1F"/>
    <w:rsid w:val="00A37360"/>
    <w:rsid w:val="00A40389"/>
    <w:rsid w:val="00A41615"/>
    <w:rsid w:val="00A43684"/>
    <w:rsid w:val="00A50546"/>
    <w:rsid w:val="00A50633"/>
    <w:rsid w:val="00A50E58"/>
    <w:rsid w:val="00A51A4F"/>
    <w:rsid w:val="00A53B29"/>
    <w:rsid w:val="00A541B9"/>
    <w:rsid w:val="00A54E2C"/>
    <w:rsid w:val="00A5503B"/>
    <w:rsid w:val="00A5647B"/>
    <w:rsid w:val="00A57D08"/>
    <w:rsid w:val="00A60428"/>
    <w:rsid w:val="00A63CDD"/>
    <w:rsid w:val="00A64D47"/>
    <w:rsid w:val="00A72410"/>
    <w:rsid w:val="00A72647"/>
    <w:rsid w:val="00A753E9"/>
    <w:rsid w:val="00A80607"/>
    <w:rsid w:val="00A81061"/>
    <w:rsid w:val="00A843E0"/>
    <w:rsid w:val="00A87F51"/>
    <w:rsid w:val="00A9146B"/>
    <w:rsid w:val="00A93A84"/>
    <w:rsid w:val="00A94342"/>
    <w:rsid w:val="00AA0770"/>
    <w:rsid w:val="00AA0CB4"/>
    <w:rsid w:val="00AA21F3"/>
    <w:rsid w:val="00AA4B36"/>
    <w:rsid w:val="00AA631C"/>
    <w:rsid w:val="00AA7263"/>
    <w:rsid w:val="00AB541C"/>
    <w:rsid w:val="00AC1A84"/>
    <w:rsid w:val="00AC29DE"/>
    <w:rsid w:val="00AC33C9"/>
    <w:rsid w:val="00AD0140"/>
    <w:rsid w:val="00AD0A10"/>
    <w:rsid w:val="00AD31AC"/>
    <w:rsid w:val="00AD345C"/>
    <w:rsid w:val="00AD3BD8"/>
    <w:rsid w:val="00AD6B33"/>
    <w:rsid w:val="00AD6C50"/>
    <w:rsid w:val="00AE0874"/>
    <w:rsid w:val="00AE1102"/>
    <w:rsid w:val="00AE1B4C"/>
    <w:rsid w:val="00AE26E4"/>
    <w:rsid w:val="00AE28F8"/>
    <w:rsid w:val="00AF1399"/>
    <w:rsid w:val="00AF5A60"/>
    <w:rsid w:val="00B00605"/>
    <w:rsid w:val="00B01184"/>
    <w:rsid w:val="00B025DD"/>
    <w:rsid w:val="00B046F8"/>
    <w:rsid w:val="00B04CF9"/>
    <w:rsid w:val="00B04F54"/>
    <w:rsid w:val="00B0520C"/>
    <w:rsid w:val="00B0761F"/>
    <w:rsid w:val="00B10455"/>
    <w:rsid w:val="00B12566"/>
    <w:rsid w:val="00B13F97"/>
    <w:rsid w:val="00B15B28"/>
    <w:rsid w:val="00B17680"/>
    <w:rsid w:val="00B2305F"/>
    <w:rsid w:val="00B24AA6"/>
    <w:rsid w:val="00B24DF3"/>
    <w:rsid w:val="00B25F7B"/>
    <w:rsid w:val="00B26591"/>
    <w:rsid w:val="00B27061"/>
    <w:rsid w:val="00B3358A"/>
    <w:rsid w:val="00B341A7"/>
    <w:rsid w:val="00B36C93"/>
    <w:rsid w:val="00B37B6B"/>
    <w:rsid w:val="00B538A9"/>
    <w:rsid w:val="00B56EDA"/>
    <w:rsid w:val="00B57707"/>
    <w:rsid w:val="00B60E12"/>
    <w:rsid w:val="00B61BDD"/>
    <w:rsid w:val="00B63787"/>
    <w:rsid w:val="00B6591C"/>
    <w:rsid w:val="00B65F15"/>
    <w:rsid w:val="00B67CCF"/>
    <w:rsid w:val="00B70CE2"/>
    <w:rsid w:val="00B71DB3"/>
    <w:rsid w:val="00B73330"/>
    <w:rsid w:val="00B73906"/>
    <w:rsid w:val="00B77147"/>
    <w:rsid w:val="00B826B3"/>
    <w:rsid w:val="00B832B8"/>
    <w:rsid w:val="00B8375F"/>
    <w:rsid w:val="00B84BAF"/>
    <w:rsid w:val="00B857BB"/>
    <w:rsid w:val="00B90E1F"/>
    <w:rsid w:val="00B931A8"/>
    <w:rsid w:val="00BA1DA1"/>
    <w:rsid w:val="00BA202C"/>
    <w:rsid w:val="00BA633C"/>
    <w:rsid w:val="00BA635B"/>
    <w:rsid w:val="00BA694E"/>
    <w:rsid w:val="00BA706D"/>
    <w:rsid w:val="00BB071B"/>
    <w:rsid w:val="00BB3BB8"/>
    <w:rsid w:val="00BB42EE"/>
    <w:rsid w:val="00BB7662"/>
    <w:rsid w:val="00BB77C7"/>
    <w:rsid w:val="00BC0A0D"/>
    <w:rsid w:val="00BC1BB1"/>
    <w:rsid w:val="00BC36C2"/>
    <w:rsid w:val="00BC4B94"/>
    <w:rsid w:val="00BC5B0B"/>
    <w:rsid w:val="00BD27E5"/>
    <w:rsid w:val="00BD3D98"/>
    <w:rsid w:val="00BD4F44"/>
    <w:rsid w:val="00BD70EA"/>
    <w:rsid w:val="00BE0549"/>
    <w:rsid w:val="00BE229B"/>
    <w:rsid w:val="00BE4281"/>
    <w:rsid w:val="00BF2664"/>
    <w:rsid w:val="00BF31FB"/>
    <w:rsid w:val="00BF5D9D"/>
    <w:rsid w:val="00BF6ED0"/>
    <w:rsid w:val="00C00932"/>
    <w:rsid w:val="00C01609"/>
    <w:rsid w:val="00C01F82"/>
    <w:rsid w:val="00C06ADC"/>
    <w:rsid w:val="00C06CC5"/>
    <w:rsid w:val="00C07DE8"/>
    <w:rsid w:val="00C100FF"/>
    <w:rsid w:val="00C1029B"/>
    <w:rsid w:val="00C10A5D"/>
    <w:rsid w:val="00C12A93"/>
    <w:rsid w:val="00C13DF8"/>
    <w:rsid w:val="00C155A7"/>
    <w:rsid w:val="00C173C5"/>
    <w:rsid w:val="00C2020F"/>
    <w:rsid w:val="00C20F55"/>
    <w:rsid w:val="00C2605D"/>
    <w:rsid w:val="00C267A9"/>
    <w:rsid w:val="00C273D4"/>
    <w:rsid w:val="00C31170"/>
    <w:rsid w:val="00C32236"/>
    <w:rsid w:val="00C35A1D"/>
    <w:rsid w:val="00C37AB7"/>
    <w:rsid w:val="00C42339"/>
    <w:rsid w:val="00C42ED2"/>
    <w:rsid w:val="00C4429E"/>
    <w:rsid w:val="00C51A9F"/>
    <w:rsid w:val="00C52446"/>
    <w:rsid w:val="00C557DB"/>
    <w:rsid w:val="00C61BDB"/>
    <w:rsid w:val="00C61C22"/>
    <w:rsid w:val="00C65DFD"/>
    <w:rsid w:val="00C70E27"/>
    <w:rsid w:val="00C7173B"/>
    <w:rsid w:val="00C76D32"/>
    <w:rsid w:val="00C77432"/>
    <w:rsid w:val="00C810BA"/>
    <w:rsid w:val="00C84E7D"/>
    <w:rsid w:val="00C86A8A"/>
    <w:rsid w:val="00C916B2"/>
    <w:rsid w:val="00C91E16"/>
    <w:rsid w:val="00C933BF"/>
    <w:rsid w:val="00C93C41"/>
    <w:rsid w:val="00C9713A"/>
    <w:rsid w:val="00C974D1"/>
    <w:rsid w:val="00C97C50"/>
    <w:rsid w:val="00CA086A"/>
    <w:rsid w:val="00CA117A"/>
    <w:rsid w:val="00CA2881"/>
    <w:rsid w:val="00CA3692"/>
    <w:rsid w:val="00CA6AD1"/>
    <w:rsid w:val="00CB33D0"/>
    <w:rsid w:val="00CB5935"/>
    <w:rsid w:val="00CC1F28"/>
    <w:rsid w:val="00CC283A"/>
    <w:rsid w:val="00CC38B5"/>
    <w:rsid w:val="00CC4DEA"/>
    <w:rsid w:val="00CC4FA6"/>
    <w:rsid w:val="00CC6667"/>
    <w:rsid w:val="00CD1599"/>
    <w:rsid w:val="00CD1E23"/>
    <w:rsid w:val="00CD2805"/>
    <w:rsid w:val="00CD461E"/>
    <w:rsid w:val="00CD6128"/>
    <w:rsid w:val="00CD641B"/>
    <w:rsid w:val="00CE3DDD"/>
    <w:rsid w:val="00CF0094"/>
    <w:rsid w:val="00CF42EF"/>
    <w:rsid w:val="00CF5431"/>
    <w:rsid w:val="00CF74F4"/>
    <w:rsid w:val="00D06214"/>
    <w:rsid w:val="00D07844"/>
    <w:rsid w:val="00D11108"/>
    <w:rsid w:val="00D14D93"/>
    <w:rsid w:val="00D15F29"/>
    <w:rsid w:val="00D17C71"/>
    <w:rsid w:val="00D22ECA"/>
    <w:rsid w:val="00D22ED4"/>
    <w:rsid w:val="00D236F8"/>
    <w:rsid w:val="00D252E1"/>
    <w:rsid w:val="00D25A96"/>
    <w:rsid w:val="00D278E0"/>
    <w:rsid w:val="00D31F5F"/>
    <w:rsid w:val="00D32C99"/>
    <w:rsid w:val="00D3330E"/>
    <w:rsid w:val="00D34C5E"/>
    <w:rsid w:val="00D35691"/>
    <w:rsid w:val="00D37301"/>
    <w:rsid w:val="00D378A9"/>
    <w:rsid w:val="00D37ABE"/>
    <w:rsid w:val="00D37E1B"/>
    <w:rsid w:val="00D416D5"/>
    <w:rsid w:val="00D41C7F"/>
    <w:rsid w:val="00D41E7C"/>
    <w:rsid w:val="00D46DBB"/>
    <w:rsid w:val="00D55BE6"/>
    <w:rsid w:val="00D55E4C"/>
    <w:rsid w:val="00D6024A"/>
    <w:rsid w:val="00D61C3A"/>
    <w:rsid w:val="00D62364"/>
    <w:rsid w:val="00D667E1"/>
    <w:rsid w:val="00D70462"/>
    <w:rsid w:val="00D71F5D"/>
    <w:rsid w:val="00D74491"/>
    <w:rsid w:val="00D75254"/>
    <w:rsid w:val="00D75CF8"/>
    <w:rsid w:val="00D75D56"/>
    <w:rsid w:val="00D81283"/>
    <w:rsid w:val="00D8186F"/>
    <w:rsid w:val="00D83A1F"/>
    <w:rsid w:val="00D8513C"/>
    <w:rsid w:val="00D863A9"/>
    <w:rsid w:val="00D90343"/>
    <w:rsid w:val="00D92085"/>
    <w:rsid w:val="00D93286"/>
    <w:rsid w:val="00D94F5E"/>
    <w:rsid w:val="00D950E9"/>
    <w:rsid w:val="00D95694"/>
    <w:rsid w:val="00D97069"/>
    <w:rsid w:val="00DA141A"/>
    <w:rsid w:val="00DA265B"/>
    <w:rsid w:val="00DA3740"/>
    <w:rsid w:val="00DA3FD2"/>
    <w:rsid w:val="00DA407E"/>
    <w:rsid w:val="00DA42EA"/>
    <w:rsid w:val="00DA4A5D"/>
    <w:rsid w:val="00DA5B20"/>
    <w:rsid w:val="00DA600D"/>
    <w:rsid w:val="00DB0424"/>
    <w:rsid w:val="00DB3904"/>
    <w:rsid w:val="00DB434B"/>
    <w:rsid w:val="00DB49B6"/>
    <w:rsid w:val="00DB4E09"/>
    <w:rsid w:val="00DB67E7"/>
    <w:rsid w:val="00DB6E4C"/>
    <w:rsid w:val="00DC04DA"/>
    <w:rsid w:val="00DC179C"/>
    <w:rsid w:val="00DC1E4E"/>
    <w:rsid w:val="00DC27F8"/>
    <w:rsid w:val="00DC4AFA"/>
    <w:rsid w:val="00DE1CC8"/>
    <w:rsid w:val="00DE2D1D"/>
    <w:rsid w:val="00DE3BB3"/>
    <w:rsid w:val="00DE666C"/>
    <w:rsid w:val="00DE67B9"/>
    <w:rsid w:val="00DE6805"/>
    <w:rsid w:val="00DF0A01"/>
    <w:rsid w:val="00DF4331"/>
    <w:rsid w:val="00DF56BB"/>
    <w:rsid w:val="00DF5AD3"/>
    <w:rsid w:val="00DF7B89"/>
    <w:rsid w:val="00E00B7D"/>
    <w:rsid w:val="00E032A6"/>
    <w:rsid w:val="00E045D2"/>
    <w:rsid w:val="00E2446A"/>
    <w:rsid w:val="00E30E2E"/>
    <w:rsid w:val="00E3154D"/>
    <w:rsid w:val="00E3188A"/>
    <w:rsid w:val="00E31F77"/>
    <w:rsid w:val="00E32965"/>
    <w:rsid w:val="00E32DEB"/>
    <w:rsid w:val="00E33088"/>
    <w:rsid w:val="00E35793"/>
    <w:rsid w:val="00E35C5C"/>
    <w:rsid w:val="00E45B17"/>
    <w:rsid w:val="00E45D1C"/>
    <w:rsid w:val="00E50B01"/>
    <w:rsid w:val="00E54955"/>
    <w:rsid w:val="00E61D40"/>
    <w:rsid w:val="00E67796"/>
    <w:rsid w:val="00E70D8E"/>
    <w:rsid w:val="00E7135F"/>
    <w:rsid w:val="00E7393C"/>
    <w:rsid w:val="00E73B8B"/>
    <w:rsid w:val="00E7461B"/>
    <w:rsid w:val="00E75827"/>
    <w:rsid w:val="00E76DB1"/>
    <w:rsid w:val="00E8041E"/>
    <w:rsid w:val="00E8111A"/>
    <w:rsid w:val="00E812EE"/>
    <w:rsid w:val="00E83986"/>
    <w:rsid w:val="00E84EF9"/>
    <w:rsid w:val="00E85576"/>
    <w:rsid w:val="00E911D1"/>
    <w:rsid w:val="00E91EDA"/>
    <w:rsid w:val="00E93A94"/>
    <w:rsid w:val="00E95C62"/>
    <w:rsid w:val="00E97EA7"/>
    <w:rsid w:val="00EA53D7"/>
    <w:rsid w:val="00EA5D62"/>
    <w:rsid w:val="00EB232B"/>
    <w:rsid w:val="00EB354D"/>
    <w:rsid w:val="00EB415B"/>
    <w:rsid w:val="00EB63E0"/>
    <w:rsid w:val="00EB7685"/>
    <w:rsid w:val="00EC0AEA"/>
    <w:rsid w:val="00EC271D"/>
    <w:rsid w:val="00EC3C18"/>
    <w:rsid w:val="00EC7232"/>
    <w:rsid w:val="00ED1092"/>
    <w:rsid w:val="00ED47DA"/>
    <w:rsid w:val="00ED60BF"/>
    <w:rsid w:val="00ED71B2"/>
    <w:rsid w:val="00ED7A82"/>
    <w:rsid w:val="00ED7C1F"/>
    <w:rsid w:val="00EE5154"/>
    <w:rsid w:val="00EE5B28"/>
    <w:rsid w:val="00EE741C"/>
    <w:rsid w:val="00EF15AC"/>
    <w:rsid w:val="00EF1665"/>
    <w:rsid w:val="00EF3770"/>
    <w:rsid w:val="00F003AD"/>
    <w:rsid w:val="00F01195"/>
    <w:rsid w:val="00F01207"/>
    <w:rsid w:val="00F01C29"/>
    <w:rsid w:val="00F037F5"/>
    <w:rsid w:val="00F044CD"/>
    <w:rsid w:val="00F06324"/>
    <w:rsid w:val="00F13FA6"/>
    <w:rsid w:val="00F20F73"/>
    <w:rsid w:val="00F21756"/>
    <w:rsid w:val="00F24F72"/>
    <w:rsid w:val="00F31E88"/>
    <w:rsid w:val="00F32213"/>
    <w:rsid w:val="00F32AE4"/>
    <w:rsid w:val="00F41505"/>
    <w:rsid w:val="00F4323E"/>
    <w:rsid w:val="00F458D5"/>
    <w:rsid w:val="00F461B4"/>
    <w:rsid w:val="00F4705F"/>
    <w:rsid w:val="00F50E9E"/>
    <w:rsid w:val="00F516A7"/>
    <w:rsid w:val="00F517A8"/>
    <w:rsid w:val="00F54519"/>
    <w:rsid w:val="00F546C8"/>
    <w:rsid w:val="00F55D44"/>
    <w:rsid w:val="00F60C2F"/>
    <w:rsid w:val="00F62187"/>
    <w:rsid w:val="00F62762"/>
    <w:rsid w:val="00F654D9"/>
    <w:rsid w:val="00F66689"/>
    <w:rsid w:val="00F70431"/>
    <w:rsid w:val="00F73C20"/>
    <w:rsid w:val="00F73CAD"/>
    <w:rsid w:val="00F758B4"/>
    <w:rsid w:val="00F7715F"/>
    <w:rsid w:val="00F80A44"/>
    <w:rsid w:val="00F80EB8"/>
    <w:rsid w:val="00F819F1"/>
    <w:rsid w:val="00F82463"/>
    <w:rsid w:val="00F8246D"/>
    <w:rsid w:val="00F86A50"/>
    <w:rsid w:val="00F90358"/>
    <w:rsid w:val="00F93241"/>
    <w:rsid w:val="00F94063"/>
    <w:rsid w:val="00FA1B05"/>
    <w:rsid w:val="00FA2DA8"/>
    <w:rsid w:val="00FA5C31"/>
    <w:rsid w:val="00FA5CC6"/>
    <w:rsid w:val="00FA7C4C"/>
    <w:rsid w:val="00FB0D01"/>
    <w:rsid w:val="00FB5002"/>
    <w:rsid w:val="00FB71E9"/>
    <w:rsid w:val="00FB7794"/>
    <w:rsid w:val="00FC27DA"/>
    <w:rsid w:val="00FC2FFF"/>
    <w:rsid w:val="00FC60DC"/>
    <w:rsid w:val="00FD1C3C"/>
    <w:rsid w:val="00FD1D8B"/>
    <w:rsid w:val="00FE00D8"/>
    <w:rsid w:val="00FE0521"/>
    <w:rsid w:val="00FE244B"/>
    <w:rsid w:val="00FE33CC"/>
    <w:rsid w:val="00FE475D"/>
    <w:rsid w:val="00FE54A8"/>
    <w:rsid w:val="00FE69CD"/>
    <w:rsid w:val="00FE6FCE"/>
    <w:rsid w:val="00FE778C"/>
    <w:rsid w:val="00FF2EAA"/>
    <w:rsid w:val="00FF3EDB"/>
    <w:rsid w:val="00FF6604"/>
    <w:rsid w:val="317E2381"/>
    <w:rsid w:val="4EF7CF5B"/>
    <w:rsid w:val="66654916"/>
    <w:rsid w:val="77FC4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D4E58"/>
  <w15:chartTrackingRefBased/>
  <w15:docId w15:val="{168F5BBF-432C-4C2B-9678-F7EEF813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275D39"/>
    <w:pPr>
      <w:jc w:val="both"/>
    </w:pPr>
  </w:style>
  <w:style w:type="paragraph" w:styleId="Heading1">
    <w:name w:val="heading 1"/>
    <w:basedOn w:val="Normal"/>
    <w:next w:val="Normal"/>
    <w:link w:val="Heading1Char"/>
    <w:uiPriority w:val="9"/>
    <w:qFormat/>
    <w:rsid w:val="00620B52"/>
    <w:pPr>
      <w:keepNext/>
      <w:keepLines/>
      <w:spacing w:before="360" w:after="80"/>
      <w:outlineLvl w:val="0"/>
    </w:pPr>
    <w:rPr>
      <w:rFonts w:asciiTheme="majorHAnsi" w:eastAsiaTheme="majorEastAsia" w:hAnsiTheme="majorHAnsi" w:cstheme="majorBidi"/>
      <w:b/>
      <w:color w:val="FFC000"/>
      <w:sz w:val="40"/>
      <w:szCs w:val="40"/>
    </w:rPr>
  </w:style>
  <w:style w:type="paragraph" w:styleId="Heading2">
    <w:name w:val="heading 2"/>
    <w:basedOn w:val="Normal"/>
    <w:next w:val="Normal"/>
    <w:link w:val="Heading2Char"/>
    <w:uiPriority w:val="9"/>
    <w:unhideWhenUsed/>
    <w:qFormat/>
    <w:rsid w:val="00E032A6"/>
    <w:pPr>
      <w:keepNext/>
      <w:keepLines/>
      <w:spacing w:before="160" w:after="80"/>
      <w:outlineLvl w:val="1"/>
    </w:pPr>
    <w:rPr>
      <w:rFonts w:asciiTheme="majorHAnsi" w:eastAsiaTheme="majorEastAsia" w:hAnsiTheme="majorHAnsi" w:cstheme="majorBidi"/>
      <w:b/>
      <w:sz w:val="32"/>
      <w:szCs w:val="32"/>
    </w:rPr>
  </w:style>
  <w:style w:type="paragraph" w:styleId="Heading3">
    <w:name w:val="heading 3"/>
    <w:basedOn w:val="Normal"/>
    <w:next w:val="Normal"/>
    <w:link w:val="Heading3Char"/>
    <w:uiPriority w:val="9"/>
    <w:unhideWhenUsed/>
    <w:qFormat/>
    <w:rsid w:val="00C86A8A"/>
    <w:pPr>
      <w:keepNext/>
      <w:keepLines/>
      <w:spacing w:before="160" w:after="80"/>
      <w:outlineLvl w:val="2"/>
    </w:pPr>
    <w:rPr>
      <w:rFonts w:eastAsiaTheme="majorEastAsia" w:cstheme="majorBidi"/>
      <w:b/>
      <w:color w:val="FFC000"/>
      <w:sz w:val="28"/>
      <w:szCs w:val="28"/>
    </w:rPr>
  </w:style>
  <w:style w:type="paragraph" w:styleId="Heading4">
    <w:name w:val="heading 4"/>
    <w:basedOn w:val="Normal"/>
    <w:next w:val="Normal"/>
    <w:link w:val="Heading4Char"/>
    <w:uiPriority w:val="9"/>
    <w:unhideWhenUsed/>
    <w:qFormat/>
    <w:rsid w:val="00620B52"/>
    <w:pPr>
      <w:keepNext/>
      <w:keepLines/>
      <w:spacing w:before="80" w:after="40"/>
      <w:outlineLvl w:val="3"/>
    </w:pPr>
    <w:rPr>
      <w:rFonts w:eastAsiaTheme="majorEastAsia" w:cstheme="majorBidi"/>
      <w:b/>
      <w:iCs/>
      <w:sz w:val="24"/>
    </w:rPr>
  </w:style>
  <w:style w:type="paragraph" w:styleId="Heading5">
    <w:name w:val="heading 5"/>
    <w:basedOn w:val="Normal"/>
    <w:next w:val="Normal"/>
    <w:link w:val="Heading5Char"/>
    <w:uiPriority w:val="9"/>
    <w:semiHidden/>
    <w:unhideWhenUsed/>
    <w:qFormat/>
    <w:rsid w:val="006E75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75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5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5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5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B52"/>
    <w:rPr>
      <w:rFonts w:asciiTheme="majorHAnsi" w:eastAsiaTheme="majorEastAsia" w:hAnsiTheme="majorHAnsi" w:cstheme="majorBidi"/>
      <w:b/>
      <w:color w:val="FFC000"/>
      <w:sz w:val="40"/>
      <w:szCs w:val="40"/>
    </w:rPr>
  </w:style>
  <w:style w:type="character" w:customStyle="1" w:styleId="Heading2Char">
    <w:name w:val="Heading 2 Char"/>
    <w:basedOn w:val="DefaultParagraphFont"/>
    <w:link w:val="Heading2"/>
    <w:uiPriority w:val="9"/>
    <w:rsid w:val="00E032A6"/>
    <w:rPr>
      <w:rFonts w:asciiTheme="majorHAnsi" w:eastAsiaTheme="majorEastAsia" w:hAnsiTheme="majorHAnsi" w:cstheme="majorBidi"/>
      <w:b/>
      <w:sz w:val="32"/>
      <w:szCs w:val="32"/>
    </w:rPr>
  </w:style>
  <w:style w:type="character" w:customStyle="1" w:styleId="Heading3Char">
    <w:name w:val="Heading 3 Char"/>
    <w:basedOn w:val="DefaultParagraphFont"/>
    <w:link w:val="Heading3"/>
    <w:uiPriority w:val="9"/>
    <w:rsid w:val="00C86A8A"/>
    <w:rPr>
      <w:rFonts w:eastAsiaTheme="majorEastAsia" w:cstheme="majorBidi"/>
      <w:b/>
      <w:color w:val="FFC000"/>
      <w:sz w:val="28"/>
      <w:szCs w:val="28"/>
    </w:rPr>
  </w:style>
  <w:style w:type="character" w:customStyle="1" w:styleId="Heading4Char">
    <w:name w:val="Heading 4 Char"/>
    <w:basedOn w:val="DefaultParagraphFont"/>
    <w:link w:val="Heading4"/>
    <w:uiPriority w:val="9"/>
    <w:rsid w:val="00620B52"/>
    <w:rPr>
      <w:rFonts w:eastAsiaTheme="majorEastAsia" w:cstheme="majorBidi"/>
      <w:b/>
      <w:iCs/>
      <w:sz w:val="24"/>
    </w:rPr>
  </w:style>
  <w:style w:type="character" w:customStyle="1" w:styleId="Heading5Char">
    <w:name w:val="Heading 5 Char"/>
    <w:basedOn w:val="DefaultParagraphFont"/>
    <w:link w:val="Heading5"/>
    <w:uiPriority w:val="9"/>
    <w:semiHidden/>
    <w:rsid w:val="006E75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75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5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5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5F0"/>
    <w:rPr>
      <w:rFonts w:eastAsiaTheme="majorEastAsia" w:cstheme="majorBidi"/>
      <w:color w:val="272727" w:themeColor="text1" w:themeTint="D8"/>
    </w:rPr>
  </w:style>
  <w:style w:type="paragraph" w:styleId="Title">
    <w:name w:val="Title"/>
    <w:basedOn w:val="Normal"/>
    <w:next w:val="Normal"/>
    <w:link w:val="TitleChar"/>
    <w:uiPriority w:val="10"/>
    <w:qFormat/>
    <w:rsid w:val="00F819F1"/>
    <w:pPr>
      <w:spacing w:after="80" w:line="240" w:lineRule="auto"/>
      <w:contextualSpacing/>
    </w:pPr>
    <w:rPr>
      <w:rFonts w:asciiTheme="majorHAnsi" w:eastAsiaTheme="majorEastAsia" w:hAnsiTheme="majorHAnsi" w:cstheme="majorBidi"/>
      <w:b/>
      <w:color w:val="FFC000"/>
      <w:spacing w:val="-10"/>
      <w:kern w:val="28"/>
      <w:sz w:val="44"/>
      <w:szCs w:val="56"/>
    </w:rPr>
  </w:style>
  <w:style w:type="character" w:customStyle="1" w:styleId="TitleChar">
    <w:name w:val="Title Char"/>
    <w:basedOn w:val="DefaultParagraphFont"/>
    <w:link w:val="Title"/>
    <w:uiPriority w:val="10"/>
    <w:rsid w:val="00F819F1"/>
    <w:rPr>
      <w:rFonts w:asciiTheme="majorHAnsi" w:eastAsiaTheme="majorEastAsia" w:hAnsiTheme="majorHAnsi" w:cstheme="majorBidi"/>
      <w:b/>
      <w:color w:val="FFC000"/>
      <w:spacing w:val="-10"/>
      <w:kern w:val="28"/>
      <w:sz w:val="44"/>
      <w:szCs w:val="56"/>
    </w:rPr>
  </w:style>
  <w:style w:type="paragraph" w:styleId="Subtitle">
    <w:name w:val="Subtitle"/>
    <w:basedOn w:val="Normal"/>
    <w:next w:val="Normal"/>
    <w:link w:val="SubtitleChar"/>
    <w:uiPriority w:val="11"/>
    <w:qFormat/>
    <w:rsid w:val="006E75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5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5F0"/>
    <w:pPr>
      <w:spacing w:before="160"/>
      <w:jc w:val="center"/>
    </w:pPr>
    <w:rPr>
      <w:i/>
      <w:iCs/>
      <w:color w:val="404040" w:themeColor="text1" w:themeTint="BF"/>
    </w:rPr>
  </w:style>
  <w:style w:type="character" w:customStyle="1" w:styleId="QuoteChar">
    <w:name w:val="Quote Char"/>
    <w:basedOn w:val="DefaultParagraphFont"/>
    <w:link w:val="Quote"/>
    <w:uiPriority w:val="29"/>
    <w:rsid w:val="006E75F0"/>
    <w:rPr>
      <w:i/>
      <w:iCs/>
      <w:color w:val="404040" w:themeColor="text1" w:themeTint="BF"/>
    </w:rPr>
  </w:style>
  <w:style w:type="paragraph" w:styleId="ListParagraph">
    <w:name w:val="List Paragraph"/>
    <w:basedOn w:val="Normal"/>
    <w:uiPriority w:val="34"/>
    <w:qFormat/>
    <w:rsid w:val="006E75F0"/>
    <w:pPr>
      <w:ind w:left="720"/>
      <w:contextualSpacing/>
    </w:pPr>
  </w:style>
  <w:style w:type="character" w:styleId="IntenseEmphasis">
    <w:name w:val="Intense Emphasis"/>
    <w:basedOn w:val="DefaultParagraphFont"/>
    <w:uiPriority w:val="21"/>
    <w:qFormat/>
    <w:rsid w:val="006E75F0"/>
    <w:rPr>
      <w:i/>
      <w:iCs/>
      <w:color w:val="0F4761" w:themeColor="accent1" w:themeShade="BF"/>
    </w:rPr>
  </w:style>
  <w:style w:type="paragraph" w:styleId="IntenseQuote">
    <w:name w:val="Intense Quote"/>
    <w:basedOn w:val="Normal"/>
    <w:next w:val="Normal"/>
    <w:link w:val="IntenseQuoteChar"/>
    <w:uiPriority w:val="30"/>
    <w:qFormat/>
    <w:rsid w:val="006E7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5F0"/>
    <w:rPr>
      <w:i/>
      <w:iCs/>
      <w:color w:val="0F4761" w:themeColor="accent1" w:themeShade="BF"/>
    </w:rPr>
  </w:style>
  <w:style w:type="character" w:styleId="IntenseReference">
    <w:name w:val="Intense Reference"/>
    <w:basedOn w:val="DefaultParagraphFont"/>
    <w:uiPriority w:val="32"/>
    <w:qFormat/>
    <w:rsid w:val="006E75F0"/>
    <w:rPr>
      <w:b/>
      <w:bCs/>
      <w:smallCaps/>
      <w:color w:val="0F4761" w:themeColor="accent1" w:themeShade="BF"/>
      <w:spacing w:val="5"/>
    </w:rPr>
  </w:style>
  <w:style w:type="character" w:styleId="Hyperlink">
    <w:name w:val="Hyperlink"/>
    <w:basedOn w:val="DefaultParagraphFont"/>
    <w:uiPriority w:val="99"/>
    <w:unhideWhenUsed/>
    <w:rsid w:val="00B17680"/>
    <w:rPr>
      <w:color w:val="467886" w:themeColor="hyperlink"/>
      <w:u w:val="single"/>
    </w:rPr>
  </w:style>
  <w:style w:type="character" w:styleId="UnresolvedMention">
    <w:name w:val="Unresolved Mention"/>
    <w:basedOn w:val="DefaultParagraphFont"/>
    <w:uiPriority w:val="99"/>
    <w:semiHidden/>
    <w:unhideWhenUsed/>
    <w:rsid w:val="001E0D0C"/>
    <w:rPr>
      <w:color w:val="605E5C"/>
      <w:shd w:val="clear" w:color="auto" w:fill="E1DFDD"/>
    </w:rPr>
  </w:style>
  <w:style w:type="character" w:styleId="FollowedHyperlink">
    <w:name w:val="FollowedHyperlink"/>
    <w:basedOn w:val="DefaultParagraphFont"/>
    <w:uiPriority w:val="99"/>
    <w:semiHidden/>
    <w:unhideWhenUsed/>
    <w:rsid w:val="001C79BB"/>
    <w:rPr>
      <w:color w:val="96607D" w:themeColor="followedHyperlink"/>
      <w:u w:val="single"/>
    </w:rPr>
  </w:style>
  <w:style w:type="paragraph" w:styleId="NoSpacing">
    <w:name w:val="No Spacing"/>
    <w:uiPriority w:val="1"/>
    <w:qFormat/>
    <w:rsid w:val="005D60B7"/>
    <w:pPr>
      <w:spacing w:after="0" w:line="240" w:lineRule="auto"/>
    </w:pPr>
  </w:style>
  <w:style w:type="paragraph" w:styleId="Header">
    <w:name w:val="header"/>
    <w:basedOn w:val="Normal"/>
    <w:link w:val="HeaderChar"/>
    <w:uiPriority w:val="99"/>
    <w:unhideWhenUsed/>
    <w:rsid w:val="00A13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F42"/>
  </w:style>
  <w:style w:type="paragraph" w:styleId="Footer">
    <w:name w:val="footer"/>
    <w:basedOn w:val="Normal"/>
    <w:link w:val="FooterChar"/>
    <w:uiPriority w:val="99"/>
    <w:unhideWhenUsed/>
    <w:rsid w:val="00A13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F42"/>
  </w:style>
  <w:style w:type="paragraph" w:styleId="TOCHeading">
    <w:name w:val="TOC Heading"/>
    <w:basedOn w:val="Heading1"/>
    <w:next w:val="Normal"/>
    <w:uiPriority w:val="39"/>
    <w:unhideWhenUsed/>
    <w:qFormat/>
    <w:rsid w:val="004B201F"/>
    <w:pPr>
      <w:spacing w:before="240" w:after="0"/>
      <w:outlineLvl w:val="9"/>
    </w:pPr>
    <w:rPr>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4B201F"/>
    <w:pPr>
      <w:spacing w:after="100"/>
    </w:pPr>
  </w:style>
  <w:style w:type="paragraph" w:styleId="TOC2">
    <w:name w:val="toc 2"/>
    <w:basedOn w:val="Normal"/>
    <w:next w:val="Normal"/>
    <w:autoRedefine/>
    <w:uiPriority w:val="39"/>
    <w:unhideWhenUsed/>
    <w:rsid w:val="004B201F"/>
    <w:pPr>
      <w:spacing w:after="100"/>
      <w:ind w:left="220"/>
    </w:pPr>
  </w:style>
  <w:style w:type="paragraph" w:styleId="TOC3">
    <w:name w:val="toc 3"/>
    <w:basedOn w:val="Normal"/>
    <w:next w:val="Normal"/>
    <w:autoRedefine/>
    <w:uiPriority w:val="39"/>
    <w:unhideWhenUsed/>
    <w:rsid w:val="004B201F"/>
    <w:pPr>
      <w:spacing w:after="100"/>
      <w:ind w:left="440"/>
    </w:pPr>
  </w:style>
  <w:style w:type="table" w:styleId="TableGrid">
    <w:name w:val="Table Grid"/>
    <w:basedOn w:val="TableNormal"/>
    <w:uiPriority w:val="39"/>
    <w:rsid w:val="000E7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stkn">
    <w:name w:val="gs_tkn"/>
    <w:basedOn w:val="DefaultParagraphFont"/>
    <w:rsid w:val="00576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73183">
      <w:bodyDiv w:val="1"/>
      <w:marLeft w:val="0"/>
      <w:marRight w:val="0"/>
      <w:marTop w:val="0"/>
      <w:marBottom w:val="0"/>
      <w:divBdr>
        <w:top w:val="none" w:sz="0" w:space="0" w:color="auto"/>
        <w:left w:val="none" w:sz="0" w:space="0" w:color="auto"/>
        <w:bottom w:val="none" w:sz="0" w:space="0" w:color="auto"/>
        <w:right w:val="none" w:sz="0" w:space="0" w:color="auto"/>
      </w:divBdr>
    </w:div>
    <w:div w:id="377821575">
      <w:bodyDiv w:val="1"/>
      <w:marLeft w:val="0"/>
      <w:marRight w:val="0"/>
      <w:marTop w:val="0"/>
      <w:marBottom w:val="0"/>
      <w:divBdr>
        <w:top w:val="none" w:sz="0" w:space="0" w:color="auto"/>
        <w:left w:val="none" w:sz="0" w:space="0" w:color="auto"/>
        <w:bottom w:val="none" w:sz="0" w:space="0" w:color="auto"/>
        <w:right w:val="none" w:sz="0" w:space="0" w:color="auto"/>
      </w:divBdr>
    </w:div>
    <w:div w:id="773986957">
      <w:bodyDiv w:val="1"/>
      <w:marLeft w:val="0"/>
      <w:marRight w:val="0"/>
      <w:marTop w:val="0"/>
      <w:marBottom w:val="0"/>
      <w:divBdr>
        <w:top w:val="none" w:sz="0" w:space="0" w:color="auto"/>
        <w:left w:val="none" w:sz="0" w:space="0" w:color="auto"/>
        <w:bottom w:val="none" w:sz="0" w:space="0" w:color="auto"/>
        <w:right w:val="none" w:sz="0" w:space="0" w:color="auto"/>
      </w:divBdr>
    </w:div>
    <w:div w:id="85703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50F22-B484-438D-8386-4B9C0483243D}">
  <ds:schemaRefs>
    <ds:schemaRef ds:uri="http://schemas.openxmlformats.org/officeDocument/2006/bibliography"/>
  </ds:schemaRefs>
</ds:datastoreItem>
</file>

<file path=docMetadata/LabelInfo.xml><?xml version="1.0" encoding="utf-8"?>
<clbl:labelList xmlns:clbl="http://schemas.microsoft.com/office/2020/mipLabelMetadata">
  <clbl:label id="{89f218fb-501e-4768-9b1f-d1fc4a69cb9a}" enabled="0" method="" siteId="{89f218fb-501e-4768-9b1f-d1fc4a69cb9a}" removed="1"/>
</clbl:labelList>
</file>

<file path=docProps/app.xml><?xml version="1.0" encoding="utf-8"?>
<Properties xmlns="http://schemas.openxmlformats.org/officeDocument/2006/extended-properties" xmlns:vt="http://schemas.openxmlformats.org/officeDocument/2006/docPropsVTypes">
  <Template>Normal</Template>
  <TotalTime>35</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Links>
    <vt:vector size="60" baseType="variant">
      <vt:variant>
        <vt:i4>3997809</vt:i4>
      </vt:variant>
      <vt:variant>
        <vt:i4>27</vt:i4>
      </vt:variant>
      <vt:variant>
        <vt:i4>0</vt:i4>
      </vt:variant>
      <vt:variant>
        <vt:i4>5</vt:i4>
      </vt:variant>
      <vt:variant>
        <vt:lpwstr>https://spvg-my.sharepoint.com/personal/acampey_envirovent_com/Documents/HR, Fleet, Compliance/HR Envirovent/Policies &amp; SOP's/SOP's/SOP - Hero/SOPs for Payroll/SOP- FPS Submission.docx</vt:lpwstr>
      </vt:variant>
      <vt:variant>
        <vt:lpwstr/>
      </vt:variant>
      <vt:variant>
        <vt:i4>7274623</vt:i4>
      </vt:variant>
      <vt:variant>
        <vt:i4>24</vt:i4>
      </vt:variant>
      <vt:variant>
        <vt:i4>0</vt:i4>
      </vt:variant>
      <vt:variant>
        <vt:i4>5</vt:i4>
      </vt:variant>
      <vt:variant>
        <vt:lpwstr>https://spvg-my.sharepoint.com/personal/acampey_envirovent_com/Documents/HR, Fleet, Compliance/HR Envirovent/Policies &amp; SOP's/SOP's/SOP - Hero/SOPs for Payroll/SOP - Journal Submission.docx</vt:lpwstr>
      </vt:variant>
      <vt:variant>
        <vt:lpwstr/>
      </vt:variant>
      <vt:variant>
        <vt:i4>8192102</vt:i4>
      </vt:variant>
      <vt:variant>
        <vt:i4>21</vt:i4>
      </vt:variant>
      <vt:variant>
        <vt:i4>0</vt:i4>
      </vt:variant>
      <vt:variant>
        <vt:i4>5</vt:i4>
      </vt:variant>
      <vt:variant>
        <vt:lpwstr>https://support.yourpayroll.com.au/hc/en-gb/articles/5015334742927-Importing-a-Pay-Run</vt:lpwstr>
      </vt:variant>
      <vt:variant>
        <vt:lpwstr/>
      </vt:variant>
      <vt:variant>
        <vt:i4>7405620</vt:i4>
      </vt:variant>
      <vt:variant>
        <vt:i4>18</vt:i4>
      </vt:variant>
      <vt:variant>
        <vt:i4>0</vt:i4>
      </vt:variant>
      <vt:variant>
        <vt:i4>5</vt:i4>
      </vt:variant>
      <vt:variant>
        <vt:lpwstr>https://spvg-my.sharepoint.com/personal/acampey_envirovent_com/Documents/HR, Fleet, Compliance/HR Envirovent/Policies &amp; SOP's/SOP's/SOP - Hero/SOPs for Payroll/SOP -Submitting to the bank.docx</vt:lpwstr>
      </vt:variant>
      <vt:variant>
        <vt:lpwstr/>
      </vt:variant>
      <vt:variant>
        <vt:i4>8192102</vt:i4>
      </vt:variant>
      <vt:variant>
        <vt:i4>15</vt:i4>
      </vt:variant>
      <vt:variant>
        <vt:i4>0</vt:i4>
      </vt:variant>
      <vt:variant>
        <vt:i4>5</vt:i4>
      </vt:variant>
      <vt:variant>
        <vt:lpwstr>https://support.yourpayroll.com.au/hc/en-gb/articles/5015334742927-Importing-a-Pay-Run</vt:lpwstr>
      </vt:variant>
      <vt:variant>
        <vt:lpwstr/>
      </vt:variant>
      <vt:variant>
        <vt:i4>8061051</vt:i4>
      </vt:variant>
      <vt:variant>
        <vt:i4>12</vt:i4>
      </vt:variant>
      <vt:variant>
        <vt:i4>0</vt:i4>
      </vt:variant>
      <vt:variant>
        <vt:i4>5</vt:i4>
      </vt:variant>
      <vt:variant>
        <vt:lpwstr>https://envirovent.rewardgateway.co.uk/Authentication/Start?it=%2FSmartHub&amp;r=login</vt:lpwstr>
      </vt:variant>
      <vt:variant>
        <vt:lpwstr/>
      </vt:variant>
      <vt:variant>
        <vt:i4>7012403</vt:i4>
      </vt:variant>
      <vt:variant>
        <vt:i4>9</vt:i4>
      </vt:variant>
      <vt:variant>
        <vt:i4>0</vt:i4>
      </vt:variant>
      <vt:variant>
        <vt:i4>5</vt:i4>
      </vt:variant>
      <vt:variant>
        <vt:lpwstr>https://www.gov.uk/make-benefit-debt-deductions/calculating-dea</vt:lpwstr>
      </vt:variant>
      <vt:variant>
        <vt:lpwstr/>
      </vt:variant>
      <vt:variant>
        <vt:i4>5439611</vt:i4>
      </vt:variant>
      <vt:variant>
        <vt:i4>6</vt:i4>
      </vt:variant>
      <vt:variant>
        <vt:i4>0</vt:i4>
      </vt:variant>
      <vt:variant>
        <vt:i4>5</vt:i4>
      </vt:variant>
      <vt:variant>
        <vt:lpwstr>mailto:acampey@envirovent.com</vt:lpwstr>
      </vt:variant>
      <vt:variant>
        <vt:lpwstr/>
      </vt:variant>
      <vt:variant>
        <vt:i4>1835032</vt:i4>
      </vt:variant>
      <vt:variant>
        <vt:i4>3</vt:i4>
      </vt:variant>
      <vt:variant>
        <vt:i4>0</vt:i4>
      </vt:variant>
      <vt:variant>
        <vt:i4>5</vt:i4>
      </vt:variant>
      <vt:variant>
        <vt:lpwstr>https://childmaintenanceservice.direct.gov.uk/onlinerevive/public/landing-screen</vt:lpwstr>
      </vt:variant>
      <vt:variant>
        <vt:lpwstr/>
      </vt:variant>
      <vt:variant>
        <vt:i4>2621498</vt:i4>
      </vt:variant>
      <vt:variant>
        <vt:i4>0</vt:i4>
      </vt:variant>
      <vt:variant>
        <vt:i4>0</vt:i4>
      </vt:variant>
      <vt:variant>
        <vt:i4>5</vt:i4>
      </vt:variant>
      <vt:variant>
        <vt:lpwstr>https://spvg-my.sharepoint.com/personal/acampey_envirovent_com/Documents/HR, Fleet, Compliance/HR Envirovent/Policies &amp; SOP's/SOP's/SOPs for Payroll/Checklist - Payroll To-do List.xlsx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Poppy Smith</dc:creator>
  <cp:keywords/>
  <dc:description/>
  <cp:lastModifiedBy>Rachael Tranter</cp:lastModifiedBy>
  <cp:revision>23</cp:revision>
  <dcterms:created xsi:type="dcterms:W3CDTF">2025-07-16T10:15:00Z</dcterms:created>
  <dcterms:modified xsi:type="dcterms:W3CDTF">2026-02-16T10:41:00Z</dcterms:modified>
</cp:coreProperties>
</file>